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5E0" w:rsidRPr="009355E0" w:rsidRDefault="009355E0" w:rsidP="009355E0">
      <w:pPr>
        <w:spacing w:after="0" w:line="240" w:lineRule="auto"/>
        <w:jc w:val="center"/>
        <w:rPr>
          <w:rFonts w:ascii="Times New Roman" w:hAnsi="Times New Roman" w:cs="Times New Roman"/>
          <w:sz w:val="28"/>
          <w:szCs w:val="28"/>
        </w:rPr>
      </w:pPr>
      <w:r w:rsidRPr="009355E0">
        <w:rPr>
          <w:rFonts w:ascii="Times New Roman" w:hAnsi="Times New Roman" w:cs="Times New Roman"/>
          <w:sz w:val="28"/>
          <w:szCs w:val="28"/>
        </w:rPr>
        <w:t>СВЕДЕНИЯ ИЗ НАЦИОНАЛЬНОГО ТАМОЖЕННОГО РЕЕСТРА ОБЪЕКТОВ ИНТЕЛЛЕКТУАЛЬНОЙ</w:t>
      </w:r>
    </w:p>
    <w:p w:rsidR="00425DFD" w:rsidRPr="00A24564" w:rsidRDefault="009355E0" w:rsidP="009355E0">
      <w:pPr>
        <w:spacing w:after="0" w:line="240" w:lineRule="auto"/>
        <w:jc w:val="center"/>
        <w:rPr>
          <w:rFonts w:ascii="Times New Roman" w:hAnsi="Times New Roman" w:cs="Times New Roman"/>
          <w:sz w:val="28"/>
          <w:szCs w:val="28"/>
        </w:rPr>
      </w:pPr>
      <w:r w:rsidRPr="009355E0">
        <w:rPr>
          <w:rFonts w:ascii="Times New Roman" w:hAnsi="Times New Roman" w:cs="Times New Roman"/>
          <w:sz w:val="28"/>
          <w:szCs w:val="28"/>
        </w:rPr>
        <w:t>СОБСТВЕННОСТИ</w:t>
      </w:r>
    </w:p>
    <w:p w:rsidR="001C22AC" w:rsidRPr="00A24564" w:rsidRDefault="004B74DC" w:rsidP="00425DFD">
      <w:pPr>
        <w:spacing w:after="0" w:line="240" w:lineRule="auto"/>
        <w:jc w:val="center"/>
        <w:rPr>
          <w:rFonts w:ascii="Times New Roman" w:hAnsi="Times New Roman" w:cs="Times New Roman"/>
          <w:sz w:val="28"/>
          <w:szCs w:val="28"/>
        </w:rPr>
      </w:pPr>
      <w:r w:rsidRPr="004B74DC">
        <w:rPr>
          <w:rFonts w:ascii="Times New Roman" w:hAnsi="Times New Roman" w:cs="Times New Roman"/>
          <w:sz w:val="24"/>
          <w:szCs w:val="28"/>
        </w:rPr>
        <w:t>(</w:t>
      </w:r>
      <w:r w:rsidR="006D6D7A">
        <w:rPr>
          <w:rFonts w:ascii="Times New Roman" w:hAnsi="Times New Roman" w:cs="Times New Roman"/>
          <w:sz w:val="24"/>
          <w:szCs w:val="28"/>
        </w:rPr>
        <w:t xml:space="preserve">обновлены </w:t>
      </w:r>
      <w:r w:rsidR="00FE5A22" w:rsidRPr="00FE5A22">
        <w:rPr>
          <w:rFonts w:ascii="Times New Roman" w:hAnsi="Times New Roman" w:cs="Times New Roman"/>
          <w:sz w:val="24"/>
          <w:szCs w:val="28"/>
        </w:rPr>
        <w:t>21.09.2026</w:t>
      </w:r>
      <w:r w:rsidR="00C26BCB">
        <w:rPr>
          <w:rFonts w:ascii="Times New Roman" w:hAnsi="Times New Roman" w:cs="Times New Roman"/>
          <w:sz w:val="24"/>
          <w:szCs w:val="28"/>
          <w:lang w:val="en-US"/>
        </w:rPr>
        <w:t xml:space="preserve"> </w:t>
      </w:r>
      <w:bookmarkStart w:id="0" w:name="_GoBack"/>
      <w:bookmarkEnd w:id="0"/>
      <w:r w:rsidR="00FE5A22" w:rsidRPr="00FE5A22">
        <w:rPr>
          <w:rFonts w:ascii="Times New Roman" w:hAnsi="Times New Roman" w:cs="Times New Roman"/>
          <w:sz w:val="24"/>
          <w:szCs w:val="28"/>
        </w:rPr>
        <w:t>г.</w:t>
      </w:r>
      <w:r w:rsidRPr="004B74DC">
        <w:rPr>
          <w:rFonts w:ascii="Times New Roman" w:hAnsi="Times New Roman" w:cs="Times New Roman"/>
          <w:sz w:val="24"/>
          <w:szCs w:val="28"/>
        </w:rPr>
        <w:t>)</w:t>
      </w:r>
    </w:p>
    <w:p w:rsidR="001C22AC" w:rsidRPr="00A24564" w:rsidRDefault="001C22AC" w:rsidP="001C22AC">
      <w:pPr>
        <w:spacing w:after="0" w:line="240" w:lineRule="auto"/>
        <w:rPr>
          <w:rFonts w:ascii="Times New Roman" w:hAnsi="Times New Roman" w:cs="Times New Roman"/>
          <w:sz w:val="28"/>
          <w:szCs w:val="28"/>
        </w:rPr>
      </w:pPr>
    </w:p>
    <w:tbl>
      <w:tblPr>
        <w:tblW w:w="15919" w:type="dxa"/>
        <w:tblLayout w:type="fixed"/>
        <w:tblLook w:val="00A0" w:firstRow="1" w:lastRow="0" w:firstColumn="1" w:lastColumn="0" w:noHBand="0" w:noVBand="0"/>
      </w:tblPr>
      <w:tblGrid>
        <w:gridCol w:w="529"/>
        <w:gridCol w:w="1415"/>
        <w:gridCol w:w="1694"/>
        <w:gridCol w:w="1553"/>
        <w:gridCol w:w="1694"/>
        <w:gridCol w:w="1976"/>
        <w:gridCol w:w="1411"/>
        <w:gridCol w:w="1412"/>
        <w:gridCol w:w="1271"/>
        <w:gridCol w:w="1834"/>
        <w:gridCol w:w="1130"/>
      </w:tblGrid>
      <w:tr w:rsidR="007935C6" w:rsidRPr="00B37F4B" w:rsidTr="00FE5A22">
        <w:trPr>
          <w:trHeight w:val="1285"/>
        </w:trPr>
        <w:tc>
          <w:tcPr>
            <w:tcW w:w="529" w:type="dxa"/>
            <w:tcBorders>
              <w:top w:val="single" w:sz="4" w:space="0" w:color="000000"/>
              <w:left w:val="single" w:sz="4" w:space="0" w:color="000000"/>
              <w:bottom w:val="single" w:sz="4" w:space="0" w:color="auto"/>
              <w:right w:val="single" w:sz="4" w:space="0" w:color="000000"/>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 п/п</w:t>
            </w:r>
          </w:p>
        </w:tc>
        <w:tc>
          <w:tcPr>
            <w:tcW w:w="1415" w:type="dxa"/>
            <w:tcBorders>
              <w:top w:val="single" w:sz="4" w:space="0" w:color="000000"/>
              <w:left w:val="nil"/>
              <w:bottom w:val="single" w:sz="4" w:space="0" w:color="auto"/>
              <w:right w:val="single" w:sz="4" w:space="0" w:color="000000"/>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bookmarkStart w:id="1" w:name="RANGE_B1_J20"/>
            <w:r w:rsidRPr="00B37F4B">
              <w:rPr>
                <w:rFonts w:ascii="Times New Roman" w:hAnsi="Times New Roman" w:cs="Times New Roman"/>
                <w:color w:val="000000"/>
                <w:sz w:val="16"/>
                <w:szCs w:val="16"/>
                <w:lang w:eastAsia="ru-RU"/>
              </w:rPr>
              <w:t>Регистрационный номер объекта интеллектуальной собственности по реестру</w:t>
            </w:r>
            <w:bookmarkEnd w:id="1"/>
          </w:p>
        </w:tc>
        <w:tc>
          <w:tcPr>
            <w:tcW w:w="1694" w:type="dxa"/>
            <w:tcBorders>
              <w:top w:val="single" w:sz="4" w:space="0" w:color="000000"/>
              <w:left w:val="nil"/>
              <w:bottom w:val="single" w:sz="4" w:space="0" w:color="auto"/>
              <w:right w:val="single" w:sz="4" w:space="0" w:color="000000"/>
            </w:tcBorders>
          </w:tcPr>
          <w:p w:rsidR="007935C6" w:rsidRPr="00B37F4B" w:rsidRDefault="007935C6" w:rsidP="00F35D74">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Наименование (описание, изображение) объекта интеллектуальной собственности</w:t>
            </w:r>
          </w:p>
        </w:tc>
        <w:tc>
          <w:tcPr>
            <w:tcW w:w="1553" w:type="dxa"/>
            <w:tcBorders>
              <w:top w:val="single" w:sz="4" w:space="0" w:color="000000"/>
              <w:left w:val="nil"/>
              <w:bottom w:val="single" w:sz="4" w:space="0" w:color="auto"/>
              <w:right w:val="single" w:sz="4" w:space="0" w:color="000000"/>
            </w:tcBorders>
          </w:tcPr>
          <w:p w:rsidR="007935C6" w:rsidRPr="00B37F4B" w:rsidRDefault="007935C6" w:rsidP="00454902">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Наимено</w:t>
            </w:r>
            <w:r>
              <w:rPr>
                <w:rFonts w:ascii="Times New Roman" w:hAnsi="Times New Roman" w:cs="Times New Roman"/>
                <w:color w:val="000000"/>
                <w:sz w:val="16"/>
                <w:szCs w:val="16"/>
                <w:lang w:eastAsia="ru-RU"/>
              </w:rPr>
              <w:t xml:space="preserve">вание, </w:t>
            </w:r>
            <w:r w:rsidRPr="00B37F4B">
              <w:rPr>
                <w:rFonts w:ascii="Times New Roman" w:hAnsi="Times New Roman" w:cs="Times New Roman"/>
                <w:color w:val="000000"/>
                <w:sz w:val="16"/>
                <w:szCs w:val="16"/>
                <w:lang w:eastAsia="ru-RU"/>
              </w:rPr>
              <w:t>номер и дата документа, подтверждающего наличие и принадлежность права на объект интеллектуальной собственности</w:t>
            </w:r>
          </w:p>
        </w:tc>
        <w:tc>
          <w:tcPr>
            <w:tcW w:w="1694" w:type="dxa"/>
            <w:tcBorders>
              <w:top w:val="single" w:sz="4" w:space="0" w:color="000000"/>
              <w:left w:val="nil"/>
              <w:bottom w:val="single" w:sz="4" w:space="0" w:color="auto"/>
              <w:right w:val="single" w:sz="4" w:space="0" w:color="000000"/>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Наименование товаров, содержащих объект интеллектуальной собственности</w:t>
            </w:r>
          </w:p>
        </w:tc>
        <w:tc>
          <w:tcPr>
            <w:tcW w:w="1976" w:type="dxa"/>
            <w:tcBorders>
              <w:top w:val="single" w:sz="4" w:space="0" w:color="000000"/>
              <w:left w:val="nil"/>
              <w:bottom w:val="single" w:sz="4" w:space="0" w:color="auto"/>
              <w:right w:val="single" w:sz="4" w:space="0" w:color="000000"/>
            </w:tcBorders>
          </w:tcPr>
          <w:p w:rsidR="007935C6" w:rsidRPr="00B37F4B" w:rsidRDefault="007935C6" w:rsidP="00454902">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 xml:space="preserve">Класс товаров </w:t>
            </w:r>
            <w:r>
              <w:rPr>
                <w:rFonts w:ascii="Times New Roman" w:hAnsi="Times New Roman" w:cs="Times New Roman"/>
                <w:color w:val="000000"/>
                <w:sz w:val="16"/>
                <w:szCs w:val="16"/>
                <w:lang w:eastAsia="ru-RU"/>
              </w:rPr>
              <w:t>по МКТУ/</w:t>
            </w:r>
            <w:r w:rsidRPr="00B37F4B">
              <w:rPr>
                <w:rFonts w:ascii="Times New Roman" w:hAnsi="Times New Roman" w:cs="Times New Roman"/>
                <w:color w:val="000000"/>
                <w:sz w:val="16"/>
                <w:szCs w:val="16"/>
                <w:lang w:eastAsia="ru-RU"/>
              </w:rPr>
              <w:t xml:space="preserve">коды </w:t>
            </w:r>
            <w:r>
              <w:rPr>
                <w:rFonts w:ascii="Times New Roman" w:hAnsi="Times New Roman" w:cs="Times New Roman"/>
                <w:color w:val="000000"/>
                <w:sz w:val="16"/>
                <w:szCs w:val="16"/>
                <w:lang w:eastAsia="ru-RU"/>
              </w:rPr>
              <w:t xml:space="preserve">товаров по </w:t>
            </w:r>
            <w:r w:rsidRPr="00B37F4B">
              <w:rPr>
                <w:rFonts w:ascii="Times New Roman" w:hAnsi="Times New Roman" w:cs="Times New Roman"/>
                <w:color w:val="000000"/>
                <w:sz w:val="16"/>
                <w:szCs w:val="16"/>
                <w:lang w:eastAsia="ru-RU"/>
              </w:rPr>
              <w:t>ТН ВЭД</w:t>
            </w:r>
            <w:r>
              <w:rPr>
                <w:rFonts w:ascii="Times New Roman" w:hAnsi="Times New Roman" w:cs="Times New Roman"/>
                <w:color w:val="000000"/>
                <w:sz w:val="16"/>
                <w:szCs w:val="16"/>
                <w:lang w:eastAsia="ru-RU"/>
              </w:rPr>
              <w:t xml:space="preserve"> </w:t>
            </w:r>
            <w:r w:rsidRPr="00B37F4B">
              <w:rPr>
                <w:rFonts w:ascii="Times New Roman" w:hAnsi="Times New Roman" w:cs="Times New Roman"/>
                <w:color w:val="000000"/>
                <w:sz w:val="16"/>
                <w:szCs w:val="16"/>
                <w:lang w:eastAsia="ru-RU"/>
              </w:rPr>
              <w:t>ЕАЭС</w:t>
            </w:r>
          </w:p>
        </w:tc>
        <w:tc>
          <w:tcPr>
            <w:tcW w:w="1411" w:type="dxa"/>
            <w:tcBorders>
              <w:top w:val="single" w:sz="4" w:space="0" w:color="000000"/>
              <w:left w:val="nil"/>
              <w:bottom w:val="single" w:sz="4" w:space="0" w:color="auto"/>
              <w:right w:val="single" w:sz="4" w:space="0" w:color="000000"/>
            </w:tcBorders>
          </w:tcPr>
          <w:p w:rsidR="007935C6" w:rsidRPr="00B37F4B" w:rsidRDefault="007935C6" w:rsidP="00454902">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 xml:space="preserve">Сведения </w:t>
            </w:r>
            <w:r>
              <w:rPr>
                <w:rFonts w:ascii="Times New Roman" w:hAnsi="Times New Roman" w:cs="Times New Roman"/>
                <w:color w:val="000000"/>
                <w:sz w:val="16"/>
                <w:szCs w:val="16"/>
                <w:lang w:eastAsia="ru-RU"/>
              </w:rPr>
              <w:t xml:space="preserve">о </w:t>
            </w:r>
            <w:r w:rsidRPr="00B37F4B">
              <w:rPr>
                <w:rFonts w:ascii="Times New Roman" w:hAnsi="Times New Roman" w:cs="Times New Roman"/>
                <w:color w:val="000000"/>
                <w:sz w:val="16"/>
                <w:szCs w:val="16"/>
                <w:lang w:eastAsia="ru-RU"/>
              </w:rPr>
              <w:t>правообладателе</w:t>
            </w:r>
          </w:p>
        </w:tc>
        <w:tc>
          <w:tcPr>
            <w:tcW w:w="1412" w:type="dxa"/>
            <w:tcBorders>
              <w:top w:val="single" w:sz="4" w:space="0" w:color="000000"/>
              <w:left w:val="nil"/>
              <w:bottom w:val="single" w:sz="4" w:space="0" w:color="auto"/>
              <w:right w:val="single" w:sz="4" w:space="0" w:color="auto"/>
            </w:tcBorders>
          </w:tcPr>
          <w:p w:rsidR="007935C6" w:rsidRPr="00B37F4B" w:rsidRDefault="007935C6" w:rsidP="00454902">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Сведения о </w:t>
            </w:r>
            <w:r w:rsidRPr="00B37F4B">
              <w:rPr>
                <w:rFonts w:ascii="Times New Roman" w:hAnsi="Times New Roman" w:cs="Times New Roman"/>
                <w:color w:val="000000"/>
                <w:sz w:val="16"/>
                <w:szCs w:val="16"/>
                <w:lang w:eastAsia="ru-RU"/>
              </w:rPr>
              <w:t>представителях</w:t>
            </w:r>
            <w:r>
              <w:rPr>
                <w:rFonts w:ascii="Times New Roman" w:hAnsi="Times New Roman" w:cs="Times New Roman"/>
                <w:color w:val="000000"/>
                <w:sz w:val="16"/>
                <w:szCs w:val="16"/>
                <w:lang w:eastAsia="ru-RU"/>
              </w:rPr>
              <w:t xml:space="preserve"> </w:t>
            </w:r>
            <w:r w:rsidRPr="00B37F4B">
              <w:rPr>
                <w:rFonts w:ascii="Times New Roman" w:hAnsi="Times New Roman" w:cs="Times New Roman"/>
                <w:color w:val="000000"/>
                <w:sz w:val="16"/>
                <w:szCs w:val="16"/>
                <w:lang w:eastAsia="ru-RU"/>
              </w:rPr>
              <w:t>правообладателя</w:t>
            </w:r>
          </w:p>
        </w:tc>
        <w:tc>
          <w:tcPr>
            <w:tcW w:w="1271" w:type="dxa"/>
            <w:tcBorders>
              <w:top w:val="single" w:sz="4" w:space="0" w:color="auto"/>
              <w:left w:val="single" w:sz="4" w:space="0" w:color="auto"/>
              <w:bottom w:val="single" w:sz="4" w:space="0" w:color="auto"/>
              <w:right w:val="single" w:sz="4" w:space="0" w:color="auto"/>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Дата включения объекта интеллектуальной собственности в реестр</w:t>
            </w:r>
          </w:p>
        </w:tc>
        <w:tc>
          <w:tcPr>
            <w:tcW w:w="1834" w:type="dxa"/>
            <w:tcBorders>
              <w:top w:val="single" w:sz="4" w:space="0" w:color="000000"/>
              <w:left w:val="single" w:sz="4" w:space="0" w:color="auto"/>
              <w:bottom w:val="single" w:sz="4" w:space="0" w:color="auto"/>
              <w:right w:val="single" w:sz="4" w:space="0" w:color="000000"/>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Дата окончания срока действия решения о принятии таможенными</w:t>
            </w:r>
            <w:r>
              <w:rPr>
                <w:rFonts w:ascii="Times New Roman" w:hAnsi="Times New Roman" w:cs="Times New Roman"/>
                <w:color w:val="000000"/>
                <w:sz w:val="16"/>
                <w:szCs w:val="16"/>
                <w:lang w:eastAsia="ru-RU"/>
              </w:rPr>
              <w:t xml:space="preserve"> органами мер по защите прав на объект </w:t>
            </w:r>
            <w:r w:rsidRPr="00B37F4B">
              <w:rPr>
                <w:rFonts w:ascii="Times New Roman" w:hAnsi="Times New Roman" w:cs="Times New Roman"/>
                <w:color w:val="000000"/>
                <w:sz w:val="16"/>
                <w:szCs w:val="16"/>
                <w:lang w:eastAsia="ru-RU"/>
              </w:rPr>
              <w:t>интеллектуальной собственности или решения о продлении срока принятия таможенными органами мер по защите прав на объект интеллектуальной собственности</w:t>
            </w:r>
          </w:p>
        </w:tc>
        <w:tc>
          <w:tcPr>
            <w:tcW w:w="1130" w:type="dxa"/>
            <w:tcBorders>
              <w:top w:val="single" w:sz="4" w:space="0" w:color="000000"/>
              <w:left w:val="nil"/>
              <w:bottom w:val="single" w:sz="4" w:space="0" w:color="auto"/>
              <w:right w:val="single" w:sz="4" w:space="0" w:color="000000"/>
            </w:tcBorders>
          </w:tcPr>
          <w:p w:rsidR="007935C6" w:rsidRPr="00B37F4B" w:rsidRDefault="007935C6" w:rsidP="0087677F">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Примечание</w:t>
            </w:r>
          </w:p>
        </w:tc>
      </w:tr>
      <w:tr w:rsidR="007935C6"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1</w:t>
            </w:r>
          </w:p>
        </w:tc>
        <w:tc>
          <w:tcPr>
            <w:tcW w:w="1415"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2</w:t>
            </w:r>
          </w:p>
        </w:tc>
        <w:tc>
          <w:tcPr>
            <w:tcW w:w="1694"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3</w:t>
            </w:r>
          </w:p>
        </w:tc>
        <w:tc>
          <w:tcPr>
            <w:tcW w:w="1553"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4</w:t>
            </w:r>
          </w:p>
        </w:tc>
        <w:tc>
          <w:tcPr>
            <w:tcW w:w="1694"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5</w:t>
            </w:r>
          </w:p>
        </w:tc>
        <w:tc>
          <w:tcPr>
            <w:tcW w:w="1976"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6</w:t>
            </w:r>
          </w:p>
        </w:tc>
        <w:tc>
          <w:tcPr>
            <w:tcW w:w="1411"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bCs/>
                <w:color w:val="000000"/>
                <w:sz w:val="16"/>
                <w:szCs w:val="16"/>
                <w:lang w:eastAsia="ru-RU"/>
              </w:rPr>
            </w:pPr>
            <w:r w:rsidRPr="00B37F4B">
              <w:rPr>
                <w:rFonts w:ascii="Times New Roman" w:hAnsi="Times New Roman" w:cs="Times New Roman"/>
                <w:bCs/>
                <w:color w:val="000000"/>
                <w:sz w:val="16"/>
                <w:szCs w:val="16"/>
                <w:lang w:eastAsia="ru-RU"/>
              </w:rPr>
              <w:t>7</w:t>
            </w:r>
          </w:p>
        </w:tc>
        <w:tc>
          <w:tcPr>
            <w:tcW w:w="1412"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sidRPr="00B37F4B">
              <w:rPr>
                <w:rFonts w:ascii="Times New Roman" w:hAnsi="Times New Roman" w:cs="Times New Roman"/>
                <w:color w:val="000000"/>
                <w:sz w:val="16"/>
                <w:szCs w:val="16"/>
                <w:lang w:eastAsia="ru-RU"/>
              </w:rPr>
              <w:t>8</w:t>
            </w:r>
          </w:p>
        </w:tc>
        <w:tc>
          <w:tcPr>
            <w:tcW w:w="1271" w:type="dxa"/>
            <w:tcBorders>
              <w:top w:val="single" w:sz="4" w:space="0" w:color="auto"/>
              <w:left w:val="single" w:sz="4" w:space="0" w:color="auto"/>
              <w:bottom w:val="single" w:sz="4" w:space="0" w:color="auto"/>
              <w:right w:val="single" w:sz="4" w:space="0" w:color="auto"/>
            </w:tcBorders>
            <w:vAlign w:val="center"/>
          </w:tcPr>
          <w:p w:rsidR="007935C6" w:rsidRPr="007935C6" w:rsidRDefault="007935C6"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9</w:t>
            </w:r>
          </w:p>
        </w:tc>
        <w:tc>
          <w:tcPr>
            <w:tcW w:w="1834" w:type="dxa"/>
            <w:tcBorders>
              <w:top w:val="single" w:sz="4" w:space="0" w:color="auto"/>
              <w:left w:val="single" w:sz="4" w:space="0" w:color="auto"/>
              <w:bottom w:val="single" w:sz="4" w:space="0" w:color="auto"/>
              <w:right w:val="single" w:sz="4" w:space="0" w:color="auto"/>
            </w:tcBorders>
            <w:vAlign w:val="center"/>
          </w:tcPr>
          <w:p w:rsidR="007935C6" w:rsidRPr="007935C6" w:rsidRDefault="007935C6"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10</w:t>
            </w:r>
          </w:p>
        </w:tc>
        <w:tc>
          <w:tcPr>
            <w:tcW w:w="1130" w:type="dxa"/>
            <w:tcBorders>
              <w:top w:val="single" w:sz="4" w:space="0" w:color="auto"/>
              <w:left w:val="single" w:sz="4" w:space="0" w:color="auto"/>
              <w:bottom w:val="single" w:sz="4" w:space="0" w:color="auto"/>
              <w:right w:val="single" w:sz="4" w:space="0" w:color="auto"/>
            </w:tcBorders>
            <w:vAlign w:val="center"/>
          </w:tcPr>
          <w:p w:rsidR="007935C6" w:rsidRPr="00B37F4B" w:rsidRDefault="007935C6"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11</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00001/030125/01-ТЗ-300125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15pt;height:10.75pt">
                  <v:imagedata r:id="rId5"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73576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Компьютеры, оборудование компьютерное, устройства для обработки информации, майнеры, устройства для майнинга</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8471500000, 8471800000, 8471900000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"Блокчейн Технолоджи", адрес: г. Бишкек, Ленинский р-н, ул. Боконбаева, д. 192, каб. 4</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Pr="00B37F4B"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  </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30.01.2025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29.01.2027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08.02.2027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00001/050126/01-ТЗ-070226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KIESELMANN</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62568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Арматура трубопроводная, в том числе арматура запорная, арматура регулирующая, арматура запорно-регулирующая (ручные и автоматические клапаны), устройства для мойки, в том числе устройства для мойки емкостей, а </w:t>
            </w:r>
            <w:r>
              <w:rPr>
                <w:rFonts w:ascii="Times New Roman" w:hAnsi="Times New Roman" w:cs="Times New Roman"/>
                <w:color w:val="000000"/>
                <w:sz w:val="16"/>
                <w:szCs w:val="16"/>
                <w:lang w:eastAsia="ru-RU"/>
              </w:rPr>
              <w:lastRenderedPageBreak/>
              <w:t>именно: головки моющие, турбины моющие, клапаны давления (пробоотборные, предохранительные, антивакуумные клапаны, клапаны-уравнители давления, верхушечная арматура), материалы уплотняющие герметические для соединений (клапанов), скребки для прочистки труб, установки мембранной фильтрации для обработки молока и молочных продуктов (фильтрэлементы), приборы контроля и управления клапанами, в том числе головки управляющие клапанов, содержащие модуль обработки сигналов, клапаны обратные, тройники металлические, фитинги металлические (конический штуцер, асептическое фланцевое соединение), колена для труб металлические, отводы для труб металлические, гайки накидные металлические, металлические строительные материалы (монтажный инструмент), гидроуправление для машин, моторов и двигателей (вал гидравлического привода), смотровое стекло</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06, 07, 09, 17/ 8481807399, 8481805990, 8424900000, 8481401000, 8481809907, 4016930005, 8479899707, 7326200009, 8481900000, 9031809100, 7326909807, 3926909709, 8412390009, 7307298009, 7307210009, 7307231000, 7318163008, 8207909900, 8483102108, 7020000800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"Кизельманн Бел", адрес: 246050, Гомельская обл., г. Гомель, ул. Гагарина, д.46</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Исаев Сергей Александрович - директор ООО "Кизельманн Бел", адрес: 246050, Гомельская обл., г. Гомель, ул. Гагарина, д.46, тел.: +375 33 616 42 40, +375 29 706 07 22; e-mail: sales@kieselmann</w:t>
            </w:r>
            <w:r>
              <w:rPr>
                <w:rFonts w:ascii="Times New Roman" w:hAnsi="Times New Roman" w:cs="Times New Roman"/>
                <w:color w:val="000000"/>
                <w:sz w:val="16"/>
                <w:szCs w:val="16"/>
                <w:lang w:eastAsia="ru-RU"/>
              </w:rPr>
              <w:lastRenderedPageBreak/>
              <w:t>bel.by, isaeva@kieselmannbel.by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07.02.2026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04.07.2027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05.07.2027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00003/160126/01-ТЗ-220126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26" type="#_x0000_t75" style="width:74.15pt;height:34.4pt">
                  <v:imagedata r:id="rId6"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62865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Cистемы косметологические и дерматологические лазерные медицинские, фильтры для рукоятки к системе косметологической и дерматологической лазерной медицинской, рукоятки к системе косметологической и дерматологической лазерной медицинской, система лазерная углекислотная хирургическая и косметологическая с принадлежностями, манипулятор к системе косметологической и дерматологической лазерной медецинской, сканер и микросканер для системы лазерной углекислотной хирургической и косметологической с принадлежностями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10/ 9018908409, 9018200000, 9002200000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Совместное общество с ограниченной ответственностью "АСВ Трейд Сервис", адрес: 220089, г. Минск, ул. Железнодорожная, д. 33A, корп. 1, пом. 5</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Луканский Владимир Сергеевич - директор СООО «АСВ Трейд Сервис», адрес: 220089 г. Минск, ул. Железнодорожная, д.33A, корп.1, пом. 5, тел.: +375 44 780 17 15; тел./факс: +375 17 336 23 00; e-mail: inbox@asv-trade.by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22.01.2026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23.02.2027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20.06.2027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4</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00003/310325/01-ТЗ-200425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27" type="#_x0000_t75" style="width:74.15pt;height:41.9pt">
                  <v:imagedata r:id="rId7"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79285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Трусы, колготы, чулки, гольфы, носки и подследники, компрессионные чулочно-носочные изделия</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25/ 6108210000, 6115101001, 6115101002, 6115101009, 6115210000, 6115220000, 6115290000, 6115301100, 6115301900, 6115309000, 6115940000, 6115950000, 6115969100, 6115961000, 6115969900, 6115990000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Совместное общество с ограниченной ответственностью "Конте Спа", адрес: 230026 Беларусь,  Гродненская область, г. Гродно, ул. Победы, дом 30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20.04.2025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19.04.2027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19.04.2027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5</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00004/060226/02-ТЗ-240826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ГИПЕРДЕСМО</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1326485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Жидкая гидроизоляция, гидроизоляционные мастики, защитные </w:t>
            </w:r>
            <w:r>
              <w:rPr>
                <w:rFonts w:ascii="Times New Roman" w:hAnsi="Times New Roman" w:cs="Times New Roman"/>
                <w:color w:val="000000"/>
                <w:sz w:val="16"/>
                <w:szCs w:val="16"/>
                <w:lang w:eastAsia="ru-RU"/>
              </w:rPr>
              <w:lastRenderedPageBreak/>
              <w:t>покрытия, защитные лаки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17/ 3909509008</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 xml:space="preserve">Общество с ограниченной ответственностью </w:t>
            </w:r>
            <w:r>
              <w:rPr>
                <w:rFonts w:ascii="Times New Roman" w:hAnsi="Times New Roman" w:cs="Times New Roman"/>
                <w:bCs/>
                <w:color w:val="000000"/>
                <w:sz w:val="16"/>
                <w:szCs w:val="16"/>
                <w:lang w:eastAsia="ru-RU"/>
              </w:rPr>
              <w:lastRenderedPageBreak/>
              <w:t>"ТЕМПСТРОЙСИСТЕМА", адрес: Российская Федерация, 119296, г. Москва, вн. тер. г. Муниципальный округ Гагаринский, пр-кт Университетский, д. 5, помещ. 2/1</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Вашук Галина Васильевна - патентный поверенный № </w:t>
            </w:r>
            <w:r>
              <w:rPr>
                <w:rFonts w:ascii="Times New Roman" w:hAnsi="Times New Roman" w:cs="Times New Roman"/>
                <w:color w:val="000000"/>
                <w:sz w:val="16"/>
                <w:szCs w:val="16"/>
                <w:lang w:eastAsia="ru-RU"/>
              </w:rPr>
              <w:lastRenderedPageBreak/>
              <w:t>30; Емельянова Виктория Александровна - патентный поверенный № 88; Вашук Татьяна Владимировна - патентный поверенный № 105; Плёнкина Анжела Владимировна - патентный поверенный № 141; Королёва Светлана Валерьевна - директор ОДО "ЛЕКСПАТЕНТ"; Общество с дополнительной ответственностью "ЛЕКСПАТЕНТ", адрес: 220005, Беларусь,  г. Минск, пр. Независимости, 56 - 302</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24.08.2026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23.08.2028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Срок действия договора страхования </w:t>
            </w:r>
            <w:r>
              <w:rPr>
                <w:rFonts w:ascii="Times New Roman" w:hAnsi="Times New Roman" w:cs="Times New Roman"/>
                <w:color w:val="000000"/>
                <w:sz w:val="16"/>
                <w:szCs w:val="16"/>
                <w:lang w:eastAsia="ru-RU"/>
              </w:rPr>
              <w:lastRenderedPageBreak/>
              <w:t>по 23.08.2028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6</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00005/170326/01-ТЗ-280326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28" type="#_x0000_t75" style="width:74.15pt;height:23.1pt">
                  <v:imagedata r:id="rId8"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1366276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Весы, портативные компьютеры, устройства периферийные, устройства для зарядки аккумуляторов, гарнитуры головные беспроводные для телефонов, умные аудиоочки, видеокамеры, пылесосы, мониторы, мешки пылевые для пылесосов, установки фильтрации воздуха, фильтры пылевые для пылесосов, датчики электрические, аккумуляторы электрические, вентиляторы, устройства для фильтрации воды, фильтры для воды, </w:t>
            </w:r>
            <w:r>
              <w:rPr>
                <w:rFonts w:ascii="Times New Roman" w:hAnsi="Times New Roman" w:cs="Times New Roman"/>
                <w:color w:val="000000"/>
                <w:sz w:val="16"/>
                <w:szCs w:val="16"/>
                <w:lang w:eastAsia="ru-RU"/>
              </w:rPr>
              <w:lastRenderedPageBreak/>
              <w:t>обогреватели воздуха, сушилки для волос, фены, светильники, лампы, чайники электрические, щетки зубные электрические, увлажнители воздуха, электрические самокаты, бумага для принтера, сундуки дорожные, чемоданы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07, 09, 11, 12, 16, 18, 21/ 8423109000, 8471300000, 8471607000, 8504405500, 8518309500, 8525819100, 8525899109, 8508190001, 8508110000, 8508190009, 8528599009, 8528529009, 5911909000, 8421392008, 8536501906, 8507600000, 8414510000, 8421210009, 8516299100, 8516310009, 9405110013, 9405210012, 9405420022, 8516797000, 8509800000, 8711609000, 4810190009, 4202125009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Xiaomi Inc.,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No.006,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патентный поверенный Республики Беларусь, рег. № 104;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 адрес: 220004, г. </w:t>
            </w:r>
            <w:r>
              <w:rPr>
                <w:rFonts w:ascii="Times New Roman" w:hAnsi="Times New Roman" w:cs="Times New Roman"/>
                <w:color w:val="000000"/>
                <w:sz w:val="16"/>
                <w:szCs w:val="16"/>
                <w:lang w:eastAsia="ru-RU"/>
              </w:rPr>
              <w:lastRenderedPageBreak/>
              <w:t>Минск, пр-т Победителей, 23/3, офис 410; адрес для переписки: 220004, г. Минск,  а/я 24 (ООО "БелБренд Консалт"), тел.: +375 17 203 97 48, факс: +375 17 203 97 67, e-mail: customs@belbrandconsult.com</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28.03.2026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28.04.2027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28.04.2027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7</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00006/290525/01-ТЗ-240625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29" type="#_x0000_t75" style="width:74.15pt;height:16.65pt">
                  <v:imagedata r:id="rId9"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78587</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Экскаваторы гусеничные, мини-экскаваторы, экскаваторы-погрузчики, экскаваторы колесные, перегружатели колесные, погрузчики фронтальные, мини-погрузчики, погрузчики телескопические, погрузчики вилочные, подъемники ножничные, подъемники телескопические, подъемники коленчатые, ричстакеры (погрузчики), асфальтоукладчики, фрезы дорожные, катки дорожные, машины трамбовочные, автокраны, краны гусеничные, краны башенные, краны стреловые на колесном ходу, грейдеры, бульдозеры, буровые установки, установки горизонтального бурения, автосамосвалы, тягачи, автобетоносмесители, автобетононасосы, краново-</w:t>
            </w:r>
            <w:r>
              <w:rPr>
                <w:rFonts w:ascii="Times New Roman" w:hAnsi="Times New Roman" w:cs="Times New Roman"/>
                <w:color w:val="000000"/>
                <w:sz w:val="16"/>
                <w:szCs w:val="16"/>
                <w:lang w:eastAsia="ru-RU"/>
              </w:rPr>
              <w:lastRenderedPageBreak/>
              <w:t>манипуляторные установки, асфальтобетонные заводы (передвижные)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07, 12/ 8429521009, 8429590000, 8429529000, 8429519900, 8427201909, 8427201100, 8428908000, 8426410007, 8426410003, 8479100000, 8429401000, 8429403000, 8429409000, 8705100091, 8426490099, 8426200000, 8429200010, 8429200091, 8429200099, 8429110010, 8429110020, 8429110090, 8429190009, 8430410008, 8704239209, 8701211011, 8705400001, 8705903001, 8426919009, 8474310009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XCMG Construction Machinery Co., Ltd, адрес: No.26 Tuolanshan Road, Xuzhou Economic Development Zone, Jiangsu Province,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Общество с ограниченной ответственностью "Компания 911", адрес: 220047 Беларусь,  Минская область, Минский район, Новодворский сельсовет, д. Большое Стиклево, ул. Центральная, дом 6, тел.: +375 17 303 09 11, +375 17 303 39 11, +375 29 688 49 08, e-mail: info@k911.by; Шуляковский Сергей Иванович - директор ООО "Компагия 911"</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24.06.2025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31.12.2026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31.12.2026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8</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00006/300326/01-ТЗ-150426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0" type="#_x0000_t75" style="width:74.15pt;height:16.1pt">
                  <v:imagedata r:id="rId10"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82717</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Пылесосы, пылесосы для сухой и влажной уборки, пылесосы ручные, пылесосы беспроводные, машины для чистки пола электрические, в том числе автоматические, машины и устройства для уборки электрические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 8508110000, 8509800000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Tineco Intelligent Technology Co., Ltd., адрес: 108 WEST SHIHU ROAD, WUZHONG DISTRICT, SUZHOU,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Виноградов Сергей Геннадьевич, патентный поверенный Республики Беларусь №24 ; Венско Алина Никодимовна, патентный поверенный Республики Беларусь №66 ; Бобкова Наталья Сергеевна, патентный поверенный Республики Беларусь №94, адрес: 220040 г. Минск, 2-й переулок Можайского, 34, тел./факс: +375 17 390 33 90, +375 17 303 90 90; тел.: +375 29 171 30 75; e-mail: info@e-pag.com</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15.04.2026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09.04.2028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09.04.2028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9</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00007/020625/01-ТЗ-030725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ELPHAPEX</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79898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Компьютеры, компьютерное оборудование, устройства для обработки информации, майнеры, устройства для майнинга</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8471500000, 8471800000, 8471900000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ООО "Профимпорт", адрес: 142703, г.о. Ленинский, г. Видное, Московская обл., ул. </w:t>
            </w:r>
            <w:r>
              <w:rPr>
                <w:rFonts w:ascii="Times New Roman" w:hAnsi="Times New Roman" w:cs="Times New Roman"/>
                <w:bCs/>
                <w:color w:val="000000"/>
                <w:sz w:val="16"/>
                <w:szCs w:val="16"/>
                <w:lang w:val="en-US" w:eastAsia="ru-RU"/>
              </w:rPr>
              <w:t>Олимпийская, д.6, помещ.46, офис 2, Российская Федерация</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 </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03.07.2025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02.07.2027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10.07.2027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10</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00007/290426/01-ТЗ-120526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OSMOCOTE</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81258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Удобрения</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01/ 310520, 3105201000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Rotem Amfert Negev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xml:space="preserve">: 1 Menachem Kreutzer St., </w:t>
            </w:r>
            <w:r w:rsidRPr="00FE5A22">
              <w:rPr>
                <w:rFonts w:ascii="Times New Roman" w:hAnsi="Times New Roman" w:cs="Times New Roman"/>
                <w:bCs/>
                <w:color w:val="000000"/>
                <w:sz w:val="16"/>
                <w:szCs w:val="16"/>
                <w:lang w:val="en-US" w:eastAsia="ru-RU"/>
              </w:rPr>
              <w:lastRenderedPageBreak/>
              <w:t>Potash House, 8489414 BEER SHEVA, Israel</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Королёва Светлана Валерьевна - патентный поверенный № </w:t>
            </w:r>
            <w:r>
              <w:rPr>
                <w:rFonts w:ascii="Times New Roman" w:hAnsi="Times New Roman" w:cs="Times New Roman"/>
                <w:color w:val="000000"/>
                <w:sz w:val="16"/>
                <w:szCs w:val="16"/>
                <w:lang w:eastAsia="ru-RU"/>
              </w:rPr>
              <w:lastRenderedPageBreak/>
              <w:t>62; Емельянова Виктория Александровна - патентный поверенный № 88; Вашук Татьяна Владимировна - патентный поверенный № 105; Вашук Галина Васильевна - патентный поверенный № 30; Плёнкина Анжела Владимировна - патентный поверенный № 141; Общество с дополнительной ответственностью "ЛЕКСПАТЕНТ", адрес: 220005, Республика Беларусь, г. Минск, пр. Независимости, 56 – 302, тел.: +375 17 379 23 32, +375 29 637 03 70, +375 29 873 07 30, факс: +375 17 362 86 26, e-mail: office@lexpatent.by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12.05.2026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11.05.2028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Срок действия договора страхования по </w:t>
            </w:r>
            <w:r>
              <w:rPr>
                <w:rFonts w:ascii="Times New Roman" w:hAnsi="Times New Roman" w:cs="Times New Roman"/>
                <w:color w:val="000000"/>
                <w:sz w:val="16"/>
                <w:szCs w:val="16"/>
                <w:lang w:eastAsia="ru-RU"/>
              </w:rPr>
              <w:lastRenderedPageBreak/>
              <w:t>11.05.2028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00008/020625/01-ТЗ-030725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ICERIVER</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79587</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Компьютеры, компьютерное оборудование, устройства для обработки информации, майнеры, устройства для майнинга</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8471500000, 8471800000, 8471900000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ООО "Профимпорт", адрес: 142703, г.о. Ленинский, г. Видное, Московская обл., ул. </w:t>
            </w:r>
            <w:r>
              <w:rPr>
                <w:rFonts w:ascii="Times New Roman" w:hAnsi="Times New Roman" w:cs="Times New Roman"/>
                <w:bCs/>
                <w:color w:val="000000"/>
                <w:sz w:val="16"/>
                <w:szCs w:val="16"/>
                <w:lang w:val="en-US" w:eastAsia="ru-RU"/>
              </w:rPr>
              <w:t>Олимпийская, д.6, помещ.46, офис 2, Российская Федерация</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 </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03.07.2025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02.07.2027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10.07.2027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00008/290426/01-ТЗ-120526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ОСМОКОТ</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81259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Удобрения</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01/ 310520, 3105201000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Rotem Amfert Negev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1 Menachem Kreutzer St., Potash House, 8489414 BEER SHEVA, Israel</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Королёва Светлана Валерьевна - патентный поверенный № 88; Емельянова Виктория Александровна - патентный поверенный № 88; Вашук Татьяна Владимировна - патентный поверенный № 105; Вашук Галина Васильевна - патентный поверенный № 30; Плёнкина Анжела Владимировна - патентный поверенный № 141; Общество с дополнительной ответственностью "ЛЕКСПАТЕНТ", адрес: 220005, Республика Беларусь, г. Минск, пр. Независимости, 56 – 302, тел.: +375 17 379 23 32, +375 29 637 03 70, +375 29 873 07 30, факс: +375 17 362 86 26, e-mail: office@lexpatent.by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12.05.2026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11.05.2028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11.05.2028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00009/120626/01-ТЗ-230626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1" type="#_x0000_t75" style="width:74.15pt;height:22.55pt">
                  <v:imagedata r:id="rId11"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65778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Экспресс-тесты, люминометры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10/ 3822190009, 9027500000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sidRPr="00FE5A22">
              <w:rPr>
                <w:rFonts w:ascii="Times New Roman" w:hAnsi="Times New Roman" w:cs="Times New Roman"/>
                <w:bCs/>
                <w:color w:val="000000"/>
                <w:sz w:val="16"/>
                <w:szCs w:val="16"/>
                <w:lang w:eastAsia="ru-RU"/>
              </w:rPr>
              <w:t xml:space="preserve">Ульянович Юрий Леонидович, адрес: 223031, Минская обл, Минский р-н, Ждановичский с/с, аг. Ждановичи, ул. Школьная, дом 2, тел.: +375 29 692 99 99; факс: +7 900 363 99 99; </w:t>
            </w:r>
            <w:r>
              <w:rPr>
                <w:rFonts w:ascii="Times New Roman" w:hAnsi="Times New Roman" w:cs="Times New Roman"/>
                <w:bCs/>
                <w:color w:val="000000"/>
                <w:sz w:val="16"/>
                <w:szCs w:val="16"/>
                <w:lang w:val="en-US" w:eastAsia="ru-RU"/>
              </w:rPr>
              <w:t>e</w:t>
            </w:r>
            <w:r w:rsidRPr="00FE5A22">
              <w:rPr>
                <w:rFonts w:ascii="Times New Roman" w:hAnsi="Times New Roman" w:cs="Times New Roman"/>
                <w:bCs/>
                <w:color w:val="000000"/>
                <w:sz w:val="16"/>
                <w:szCs w:val="16"/>
                <w:lang w:eastAsia="ru-RU"/>
              </w:rPr>
              <w:t>-</w:t>
            </w:r>
            <w:r>
              <w:rPr>
                <w:rFonts w:ascii="Times New Roman" w:hAnsi="Times New Roman" w:cs="Times New Roman"/>
                <w:bCs/>
                <w:color w:val="000000"/>
                <w:sz w:val="16"/>
                <w:szCs w:val="16"/>
                <w:lang w:val="en-US" w:eastAsia="ru-RU"/>
              </w:rPr>
              <w:t>mail</w:t>
            </w:r>
            <w:r w:rsidRPr="00FE5A22">
              <w:rPr>
                <w:rFonts w:ascii="Times New Roman" w:hAnsi="Times New Roman" w:cs="Times New Roman"/>
                <w:bCs/>
                <w:color w:val="000000"/>
                <w:sz w:val="16"/>
                <w:szCs w:val="16"/>
                <w:lang w:eastAsia="ru-RU"/>
              </w:rPr>
              <w:t xml:space="preserve">: </w:t>
            </w:r>
            <w:r>
              <w:rPr>
                <w:rFonts w:ascii="Times New Roman" w:hAnsi="Times New Roman" w:cs="Times New Roman"/>
                <w:bCs/>
                <w:color w:val="000000"/>
                <w:sz w:val="16"/>
                <w:szCs w:val="16"/>
                <w:lang w:val="en-US" w:eastAsia="ru-RU"/>
              </w:rPr>
              <w:lastRenderedPageBreak/>
              <w:t>y</w:t>
            </w:r>
            <w:r w:rsidRPr="00FE5A22">
              <w:rPr>
                <w:rFonts w:ascii="Times New Roman" w:hAnsi="Times New Roman" w:cs="Times New Roman"/>
                <w:bCs/>
                <w:color w:val="000000"/>
                <w:sz w:val="16"/>
                <w:szCs w:val="16"/>
                <w:lang w:eastAsia="ru-RU"/>
              </w:rPr>
              <w:t>.</w:t>
            </w:r>
            <w:r>
              <w:rPr>
                <w:rFonts w:ascii="Times New Roman" w:hAnsi="Times New Roman" w:cs="Times New Roman"/>
                <w:bCs/>
                <w:color w:val="000000"/>
                <w:sz w:val="16"/>
                <w:szCs w:val="16"/>
                <w:lang w:val="en-US" w:eastAsia="ru-RU"/>
              </w:rPr>
              <w:t>ulyanovich</w:t>
            </w:r>
            <w:r w:rsidRPr="00FE5A22">
              <w:rPr>
                <w:rFonts w:ascii="Times New Roman" w:hAnsi="Times New Roman" w:cs="Times New Roman"/>
                <w:bCs/>
                <w:color w:val="000000"/>
                <w:sz w:val="16"/>
                <w:szCs w:val="16"/>
                <w:lang w:eastAsia="ru-RU"/>
              </w:rPr>
              <w:t>@</w:t>
            </w:r>
            <w:r>
              <w:rPr>
                <w:rFonts w:ascii="Times New Roman" w:hAnsi="Times New Roman" w:cs="Times New Roman"/>
                <w:bCs/>
                <w:color w:val="000000"/>
                <w:sz w:val="16"/>
                <w:szCs w:val="16"/>
                <w:lang w:val="en-US" w:eastAsia="ru-RU"/>
              </w:rPr>
              <w:t>gmail</w:t>
            </w:r>
            <w:r w:rsidRPr="00FE5A22">
              <w:rPr>
                <w:rFonts w:ascii="Times New Roman" w:hAnsi="Times New Roman" w:cs="Times New Roman"/>
                <w:bCs/>
                <w:color w:val="000000"/>
                <w:sz w:val="16"/>
                <w:szCs w:val="16"/>
                <w:lang w:eastAsia="ru-RU"/>
              </w:rPr>
              <w:t>.</w:t>
            </w:r>
            <w:r>
              <w:rPr>
                <w:rFonts w:ascii="Times New Roman" w:hAnsi="Times New Roman" w:cs="Times New Roman"/>
                <w:bCs/>
                <w:color w:val="000000"/>
                <w:sz w:val="16"/>
                <w:szCs w:val="16"/>
                <w:lang w:val="en-US" w:eastAsia="ru-RU"/>
              </w:rPr>
              <w:t>com</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23.06.2026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23.09.2027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23.09.2027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14</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00009/260625/01-ТЗ-150725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2" type="#_x0000_t75" style="width:74.15pt;height:23.1pt">
                  <v:imagedata r:id="rId12"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74419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Средства для макияжа глаз</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03/ 3304200000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"ЛЮКС-ВИЗАЖ", адрес: 223036 Минская обл.,Минский р-н, г.  Заславль,ул. Дзержинская, д.28</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Общество с дополнительной ответственностью "ЛЕКСПАТЕНТ", адрес: 220005 г. Минск, пр. Независимости, д.56, ком. 302, тел.: +375 17 379 23 32, +375 29 637 03 70, +375 29 873 07 30, факс: +375 17 362 86 26, e-mail: office@lexpatent.by; Королёва Светлана Валерьевна - директор; Вашук Галина Васильевна - ведущий инженер по патентной и изобретательской работе отдела по охране объектов промышленной собственности; Емельянова Виктория Александровна - заместитель директора; Вашук Татьяна Владимировна - начальник отдела по охране объектов промышленной собственности; Плёнкина Анжела Владимировна - ведущий юрисконсульт юридического отдела; Рыжих Анастасия Сергеевна юрисконсульт II квалификационной категории юридического </w:t>
            </w:r>
            <w:r>
              <w:rPr>
                <w:rFonts w:ascii="Times New Roman" w:hAnsi="Times New Roman" w:cs="Times New Roman"/>
                <w:color w:val="000000"/>
                <w:sz w:val="16"/>
                <w:szCs w:val="16"/>
                <w:lang w:eastAsia="ru-RU"/>
              </w:rPr>
              <w:lastRenderedPageBreak/>
              <w:t>отдела</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15.07.2025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12.02.2027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12.02.2027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15</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00010/260626/01-ТЗ-220726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3" type="#_x0000_t75" style="width:74.15pt;height:13.45pt">
                  <v:imagedata r:id="rId13"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1477789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Электронные системы курения, картриджи к электронным системам курения, сменные испарители к электронным системам курения</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34/ 8543400000, 8543900000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 SHENZHEN WOODY VAPES TECHNOLOGY CO.,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Block 1, Shapuyangyong Industry Park, Songgang, Bao'an District, Shenzhen, 518000 Guangdong Province,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Круглик Антон Александрович, заместитель директора ООО "БелВэйп", адрес: 220108, г. Минск, ул. Ландера, д. 16, кв. 28, тел.: +375 29 656 14 98, e-mail: anton.k@belvape.by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22.07.2026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29.05.2027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10.07.2027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00011/210826/01-ТЗ-220926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4" type="#_x0000_t75" style="width:74.15pt;height:14.5pt">
                  <v:imagedata r:id="rId14"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1785169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Автомобили (легковые автомобили, кроссоверы, внедорожники, электромобили, гибриды)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12/ 8703221099, 8703231100, 8703800003, 8703603098</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Zhejiang Geely Holding Group Co., Ltd., адрес: 1760 Jiangling Road, Binjiang District, Hangzhou, Zhejiang,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Совместное закрытое акционерное общество "БЕЛДЖИ", адрес: 202135, Минская обл., Борисовский р-н., Пересадский с/с, Р-53, 35-й км., 2, тел.: +375 17 770 87 35, e-mail: info@belgee.by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22.09.2026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16.09.2027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16.09.2027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17</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00011/240725/02-ТЗ-150526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iMed</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61542</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Термометры для медицинских целей, электронные цифровые термометры для медицинских целей, приборы для измерения артериального давления (тонометры)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10/ 9025112001, 9025192000, 9018901000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Горошкин Владимир Александрович, адрес: 214000, г. Смоленск, ул. </w:t>
            </w:r>
            <w:r>
              <w:rPr>
                <w:rFonts w:ascii="Times New Roman" w:hAnsi="Times New Roman" w:cs="Times New Roman"/>
                <w:bCs/>
                <w:color w:val="000000"/>
                <w:sz w:val="16"/>
                <w:szCs w:val="16"/>
                <w:lang w:val="en-US" w:eastAsia="ru-RU"/>
              </w:rPr>
              <w:t>Бакунина, д. 12, кв. 7</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Общество с дополнительной ответственностью "ЛЕКСПАТЕНТ", адрес: 220005 г. Минск, пр. Независимости, д.56, ком. 302, тел.+375 17 379 23 32, +375 29 637 03 70, +375 29 873 07 30; факс: +375 17 362 86 26, e-mail: office@lexpatent.by  ; Королева Светлана Валерьевна - директор; Емельянова Виктория Александровна - заместитель директора; Вашук Татьяна Владимировна - начальник отдела по охране </w:t>
            </w:r>
            <w:r>
              <w:rPr>
                <w:rFonts w:ascii="Times New Roman" w:hAnsi="Times New Roman" w:cs="Times New Roman"/>
                <w:color w:val="000000"/>
                <w:sz w:val="16"/>
                <w:szCs w:val="16"/>
                <w:lang w:eastAsia="ru-RU"/>
              </w:rPr>
              <w:lastRenderedPageBreak/>
              <w:t>объектов промышленной собственности; Вашук Галина Васильевна - ведущий инженер по патентной и изобретательской работе отдела по охране объектов промышленной собственности; Плёнкина Анжела Владимировна - ведущий юрисконсульт юридического отдела</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15.05.2026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25.03.2027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25.03.2027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18</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00012/240725/02-ТЗ-150526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5" type="#_x0000_t75" style="width:49.45pt;height:16.65pt">
                  <v:imagedata r:id="rId15"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73889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Иглы для иглоукалывания, иглы медицинские, катетеры, перчатки для медицинских целей, респираторы для медицинских целей</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10/ 9018390000, 9018321000, 401512000, 6307909800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Горошкин Владимир Александрович, адрес: 214000, г. Смоленск, ул. Бакунина, д. 12, кв. 7</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Общество с дополнительной ответственностью "ЛЕКСПАТЕНТ", адрес: 220005 г. Минск, пр. Независимости, д.56, ком. 302, тел.+375 17 379 23 32, +375 29 637 03 70, +375 29 873 07 30; факс: +375 17 362 86 26, e-mail: office@lexpatent.by  ; Королева Светлана Валерьевна - директор; Емельянова Виктория Александровна - заместитель директора; Вашук Татьяна Владимировна - начальник отдела по охране объектов промышленной собственности; Вашук Галина Васильевна - ведущий инженер по патентной и </w:t>
            </w:r>
            <w:r>
              <w:rPr>
                <w:rFonts w:ascii="Times New Roman" w:hAnsi="Times New Roman" w:cs="Times New Roman"/>
                <w:color w:val="000000"/>
                <w:sz w:val="16"/>
                <w:szCs w:val="16"/>
                <w:lang w:eastAsia="ru-RU"/>
              </w:rPr>
              <w:lastRenderedPageBreak/>
              <w:t>изобретательской работе отдела по охране объектов промышленной собственности; Плёнкина Анжела Владимировна - ведущий юрисконсульт юридического отдела</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15.05.2026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25.03.2027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25.03.2027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19</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00012/280826/01-ТЗ-040926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POCO</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1650349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Смартфоны, портативные компьютеры, планшетные компьютеры, умные часы (устройства для обработки информации), чехлы для смартфонов, чехлы для планшетных компьютеров, клавиатуры, ручки для сенсорного экрана (стилусы), устройства для зарядки аккумуляторов</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8517130000, 8471300000, 8517620009, 4202921900, 4202918000, 8471606000, 8471607000, 8504405500, 8504403008</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XIAOMI INC.,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No.006,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04.09.2026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31.08.2028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31.08.2028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20</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00013/220825/01-ТЗ-230925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6" type="#_x0000_t75" style="width:74.15pt;height:81.15pt">
                  <v:imagedata r:id="rId16"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7268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Помада губная, блеск для губ, масло для губ, бальзам для губ, оттеночный гель-тинт для губ, тушь для ресниц, гели для ресниц и бровей, лак для ногтей, верхнее покрытие лака для ногтей, блеск для маникюра, средства для ухода за ногтями, средства против ломкости ногтей, средства для укрепления ногтей, масло увлажняющее для кутикулы, пудра, консилер, мицелярная вода, духи, парфюмерная вода</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03/ 3304100000, 3304200000, 3304300000, 3304910000, 3304990000, 3303001000, 3303009000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Общество с ограниченной ответственностью "РЕЛУИ БЕЛ", адрес: 220062 г. Минск, пр. </w:t>
            </w:r>
            <w:r>
              <w:rPr>
                <w:rFonts w:ascii="Times New Roman" w:hAnsi="Times New Roman" w:cs="Times New Roman"/>
                <w:bCs/>
                <w:color w:val="000000"/>
                <w:sz w:val="16"/>
                <w:szCs w:val="16"/>
                <w:lang w:val="en-US" w:eastAsia="ru-RU"/>
              </w:rPr>
              <w:t>Победителей, д.104, оф. 26</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Гриневич Лариса Михайловна - директор, адрес: 220062 г. Минск, пр. Победителей, д.104, оф. 26, +375 17 374 17 85, +375 17 374 15 30, тел./факс: +375 17 374 29 08; e-mail: relouis@relouis.by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23.09.2025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11.09.2027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11.09.2027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00014/111125/01-ТЗ-241125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TV/D 35 AR</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81336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Прицелы оптические, прицелы оптические для огнестрельного оружия, прицелы тепловизионные, приборы наблюдения, прицелы телескопические для установки на оружии, модули тепловизионные, цифровые камеры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852583, 852589, 852990, 9013100000, 9013800000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Научно-производственное унитарное предприятие "Научно-технический центр "ЛЭМТ" БелОМО", адрес: 220114 Республика Беларусь, г. Минск, ул. Макаенка, дом 23, корп. 1</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Шкадаревич Алексей Петрович - директор НПУП "Научно-технический центр "ЛЭМТ" БелОМО", адрес: 220114 Республика Беларусь, г. Минск, ул. Макаенка, дом 23, корп. 1, тел.: +375 17 311 65 65, +375 17 311 65 70; e-mail: office@lemt.by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24.11.2025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23.11.2027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23.11.2027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00014/120724/02-ТЗ-130826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STAFAC</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66233</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Abic Biological Labaratories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w:t>
            </w:r>
            <w:r>
              <w:rPr>
                <w:rFonts w:ascii="Times New Roman" w:hAnsi="Times New Roman" w:cs="Times New Roman"/>
                <w:color w:val="000000"/>
                <w:sz w:val="16"/>
                <w:szCs w:val="16"/>
                <w:lang w:eastAsia="ru-RU"/>
              </w:rPr>
              <w:lastRenderedPageBreak/>
              <w:t>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00015/120724/02-ТЗ-130826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ТАбик М.В.</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71598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Abic Biological Labaratories Ltd., адрес: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24</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00015/181125/01-ТЗ-261125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CORONA</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16941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Пиво солодовое, Безалкогольное пиво</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32/ 2203000100, 2203000900, 2203001000, 2202910000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Trademarks Grupo Modelo, S. de R.L. de C.V., адрес: Cerrada de Palomas 22, 6th Floor, Colonia Reforma Social, alcalidia Miguel Hidalgo, Z.C. 11650, Mexico City, Mexico</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Скобкарева Галина Михайловна, патентный </w:t>
            </w:r>
            <w:r>
              <w:rPr>
                <w:rFonts w:ascii="Times New Roman" w:hAnsi="Times New Roman" w:cs="Times New Roman"/>
                <w:color w:val="000000"/>
                <w:sz w:val="16"/>
                <w:szCs w:val="16"/>
                <w:lang w:eastAsia="ru-RU"/>
              </w:rPr>
              <w:lastRenderedPageBreak/>
              <w:t>поверенный Республики Беларусь, рег. № 119; Навныко Вероника Андреевна, ведущий юрисконсульт ООО "БелБренд Консалт"</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26.11.2025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20.11.2027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20.11.2027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25</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00016/091225/01-ТЗ-231225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PALBIT</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81295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Пластины, державки, фрезы, сверла, цанги, оправки, цанговые патроны, втулки, гайки для цанговых патронов, штревели, токарные блоки, патроны сверлильные, ключи, ключи для цанговых патронов</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 08/ 820900, 8207809000, 8207701000, 8207709000, 8207505000, 8207507000, 8466102000, 7318163008, 731815, 8466103100, 8204110000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Общество с ограниченной ответственностью "ЗТМ Групп", адрес: 220118, г. Минск, ул. </w:t>
            </w:r>
            <w:r>
              <w:rPr>
                <w:rFonts w:ascii="Times New Roman" w:hAnsi="Times New Roman" w:cs="Times New Roman"/>
                <w:bCs/>
                <w:color w:val="000000"/>
                <w:sz w:val="16"/>
                <w:szCs w:val="16"/>
                <w:lang w:val="en-US" w:eastAsia="ru-RU"/>
              </w:rPr>
              <w:t>Крупской, д.17, пом. 40/С</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Общество с дополнительной ответственностью "ЛЕКСПАТЕНТ", адрес: 220005 г. Минск, пр. Независимости, д.56, ком. 302, тел.+375 17 379 23 32, +375 29 637 03 70, +375 29 873 07 30; факс: +375 17 362 86 26, e-mail: office@lexpatent.by  ; Королева Светлана Валерьевна - директор; Емельянова Виктория Александровна - заместитель директора; Вашук Татьяна Владимировна - начальник отдела по охране объектов промышленной собственности; Вашук Галина Васильевна - ведущий инженер по патентной и изобретательской работе отдела по охране объектов промышленной собственности; Плёнкина Анжела Владимировна - ведущий юрисконсульт </w:t>
            </w:r>
            <w:r>
              <w:rPr>
                <w:rFonts w:ascii="Times New Roman" w:hAnsi="Times New Roman" w:cs="Times New Roman"/>
                <w:color w:val="000000"/>
                <w:sz w:val="16"/>
                <w:szCs w:val="16"/>
                <w:lang w:eastAsia="ru-RU"/>
              </w:rPr>
              <w:lastRenderedPageBreak/>
              <w:t>юридического отдела</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23.12.2025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18.12.2027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18.12.2027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26</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00016/120724/02-ТЗ-130826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ТАбик V.H.</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71599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Abic Biological Labaratories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27</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00016/170723/02-ТЗ-300625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Conte</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27046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Трусы, легинсы, колготы и гольфы для страдающих варикозным расширением вен, компрессионные чулочно- носочные изделия с распределенным давлением, колготы, чулки, гольфы, носки и подследники, чулочно-носочные изделия и обувь без подошв, чулки женские, брюки, юбки, шорты женские или для девочек, бюстгальтеры, пояса и пояса-трусы, грации, корсеты, подтяжки, подвязки, ветровки женские, брюки, шорты мужские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25/ 6107110000, 6108210000, 6113009000, 6115101001, 6115101002, 6115101009, 6115210000, 6115220000, 6115290000, 6115301100, 6115940000, 6115950000, 6115969100, 6115961000, 6115969900, 6115990000, 6204623100, 6204520000, 6204623900, 6204629000, 6204691800, 6212101000, 6212109000, 6212200000, 6212300000, 6212900000, 6206300000, 6210500000, 6203423100, 6203423500, 6203429000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Совместное общество с ограниченной ответственностью "Конте Спа", адрес: 230026 Беларусь,  Гродненская область, г. Гродно, ул. </w:t>
            </w:r>
            <w:r>
              <w:rPr>
                <w:rFonts w:ascii="Times New Roman" w:hAnsi="Times New Roman" w:cs="Times New Roman"/>
                <w:bCs/>
                <w:color w:val="000000"/>
                <w:sz w:val="16"/>
                <w:szCs w:val="16"/>
                <w:lang w:val="en-US" w:eastAsia="ru-RU"/>
              </w:rPr>
              <w:t>Победы, дом 30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30.06.2025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29.06.2027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29.06.2027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28</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00017/120724/02-ТЗ-130826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ТАбик IB Var</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71600</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Abic Biological Labaratories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к. 1015 (ООО </w:t>
            </w:r>
            <w:r>
              <w:rPr>
                <w:rFonts w:ascii="Times New Roman" w:hAnsi="Times New Roman" w:cs="Times New Roman"/>
                <w:color w:val="000000"/>
                <w:sz w:val="16"/>
                <w:szCs w:val="16"/>
                <w:lang w:eastAsia="ru-RU"/>
              </w:rPr>
              <w:lastRenderedPageBreak/>
              <w:t>«Кубряков,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29</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00017/170723/02-ТЗ-300625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ESLI</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26911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Трусы, легинсы, колготы и гольфы для страдающих варикозным расширением вен, компрессионные чулочно- носочные изделия с распределенным давлением, колготы, чулки, гольфы, носки и подследники, чулочно-носочные изделия и обувь без подошв, чулки женские, бюстгальтеры, пояса и поса-трусы, грации, корсеты, подтяжки, подвязки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25/ 6107110000, 6108210000, 6113009000, 6115101001, 6115101002, 6115101009, 6115210000, 6115220000, 6115290000, 6115301100, 6115940000, 6115950000, 6115969100, 6115961000, 6115969900, 6115990000, 6212101000, 6212109000, 6212200000, 6212300000, 6212900000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Совместное общество с ограниченной ответственностью "Конте Спа", адрес: 230026 Беларусь,  Гродненская область, г. Гродно, ул. </w:t>
            </w:r>
            <w:r>
              <w:rPr>
                <w:rFonts w:ascii="Times New Roman" w:hAnsi="Times New Roman" w:cs="Times New Roman"/>
                <w:bCs/>
                <w:color w:val="000000"/>
                <w:sz w:val="16"/>
                <w:szCs w:val="16"/>
                <w:lang w:val="en-US" w:eastAsia="ru-RU"/>
              </w:rPr>
              <w:t>Победы, дом 30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30.06.2025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val="en-US" w:eastAsia="ru-RU"/>
              </w:rPr>
            </w:pPr>
            <w:r>
              <w:rPr>
                <w:rFonts w:ascii="Times New Roman" w:hAnsi="Times New Roman" w:cs="Times New Roman"/>
                <w:color w:val="000000"/>
                <w:sz w:val="16"/>
                <w:szCs w:val="16"/>
                <w:lang w:val="en-US" w:eastAsia="ru-RU"/>
              </w:rPr>
              <w:t>29.06.2027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29.06.2027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30</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00017/181225/01-ТЗ-090126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Purolite</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33697 от 09.09.2010г.</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Cмола ионообменная, cмола ионообменная анионит, cмола ионообменная катионит, низкоосновный анионит, слабоосновный анионит, сильноосновный анионит, высокоосновный анионит, сильнокислотный катионит, слабокислотный катионит, анионит, катионит</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 3914000000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"АКВАСОФТ", адрес: 220034, г.Минск, ул.Марьевская, 7а, ком.4 (2-й подъезд)</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Потапович Виктор Михайлович; Лабус Сергей Александрович, адрес: 220034, г.Минск, ул.Марьевская, 7а, ком.4 (2-й подъезд), тел.: +375 17 369 20 00, факс: +375 17 368 88 36, e-mail: office@akvasoft.by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09.01.2026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07.08.2027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07.08.2027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00018/120724/02-ТЗ-130826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ТАбик IBVAR2-06</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Abic Biological Labaratories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w:t>
            </w:r>
            <w:r>
              <w:rPr>
                <w:rFonts w:ascii="Times New Roman" w:hAnsi="Times New Roman" w:cs="Times New Roman"/>
                <w:color w:val="000000"/>
                <w:sz w:val="16"/>
                <w:szCs w:val="16"/>
                <w:lang w:eastAsia="ru-RU"/>
              </w:rPr>
              <w:lastRenderedPageBreak/>
              <w:t>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00018/181225/01-ТЗ-090126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Пьюролайт</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33698 от 09.09.2010г.</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Cмола ионообменная, cмола ионообменная анионит, cмола ионообменная катионит, низкоосновный анионит, слабоосновный анионит, сильноосновный анионит, высокоосновный анионит, сильнокислотный катионит, слабокислотный катионит, анионит, катионит</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 3914000000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"АКВАСОФТ", адрес: 220034, г.Минск, ул.Марьевская, 7а, ком.4 (2-й подъезд)</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Потапович Виктор Михайлович; Лабус Сергей Александрович, адрес: 220034, г.Минск, ул.Марьевская, 7а, ком.4 (2-й подъезд), тел.: +375 17 369 20 00, факс: +375 17 368 88 36, e-mail: office@akvasoft.by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09.01.2026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07.08.2027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07.08.2027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00019/120724/02-ТЗ-130826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TAbic M.B.</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71602</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Abic Biological Labaratories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34</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00019/291225/01-ТЗ-220126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7" type="#_x0000_t75" style="width:74.15pt;height:36pt">
                  <v:imagedata r:id="rId17"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81998</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Держатели из пластмасс, винты, шпильки, гайки, шайбы, пружины, картриджи, кольца, опорные пластины, прижимы, рычаги, металлические штифты, штревели, металлические противовесы, металлические распределители смазочно-охлаждающей жидкости для резцов, ключи, свёрла, метчики, инструменты для растачивания, фрезы, резцы, держатели инструмента для токарных станков, развертки, расточные головки, пластины, цанги, оправки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 392690, 731815, 731816, 731822000, 732020, 732690, 8204110000, 820750, 820740, 820760, 820770, 820780, 820790, 820900, 846610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Общество с дополнительной ответственностью "ТВИНГ-М", адрес: 220070, г. Минск, ул. </w:t>
            </w:r>
            <w:r>
              <w:rPr>
                <w:rFonts w:ascii="Times New Roman" w:hAnsi="Times New Roman" w:cs="Times New Roman"/>
                <w:bCs/>
                <w:color w:val="000000"/>
                <w:sz w:val="16"/>
                <w:szCs w:val="16"/>
                <w:lang w:val="en-US" w:eastAsia="ru-RU"/>
              </w:rPr>
              <w:t>Стахановская, д. 16</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Общество с дополнительной ответственностью "ЛЕКСПАТЕНТ", адрес: 220005 г. Минск, пр. Независимости, д.56, ком. 302, тел.+375 17 379 23 32, +375 29 637 03 70, +375 29 873 07 30; факс: +375 17 362 86 26, e-mail: office@lexpatent.by  ; Королева Светлана Валерьевна - директор; Емельянова Виктория Александровна - заместитель директора; Вашук Татьяна Владимировна - начальник отдела по охране объектов промышленной собственности; Вашук Галина Васильевна - ведущий инженер по патентной и изобретательской работе отдела по охране объектов промышленной собственности; Плёнкина Анжела Владимировна - ведущий юрисконсульт юридического отдела</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22.01.2026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13.01.2028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13.01.2028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35</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00020/120724/02-ТЗ-130826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TAbic V.H.</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71603</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Абик Биолоджикал Лабораторис, Лтд., адрес: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w:t>
            </w:r>
            <w:r>
              <w:rPr>
                <w:rFonts w:ascii="Times New Roman" w:hAnsi="Times New Roman" w:cs="Times New Roman"/>
                <w:color w:val="000000"/>
                <w:sz w:val="16"/>
                <w:szCs w:val="16"/>
                <w:lang w:eastAsia="ru-RU"/>
              </w:rPr>
              <w:lastRenderedPageBreak/>
              <w:t>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36</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00020/240723/03-ТЗ-180426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8" type="#_x0000_t75" style="width:74.15pt;height:69.3pt">
                  <v:imagedata r:id="rId18"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1650491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Весы, портативные компьютеры, периферийное оборудование, устройства для зарядки аккумуляторов, смартфоны, гарнитура головная, видеокамеры, принтеры, телевизоры, пылесосы, рюкзаки, жидкое мыло, мешки пылевые для пылесосов, воздушные насосы, компрессоры, дрели, электроотвертки, щетки для робота-пылесоса, очистители воздуха, фильтры пылевые для пылесосов, электробритвы, машинки для стрижки бороды, сменные насадки для электробритв, браслеты электронные, смартбраслеты, устройства коммутационные (центральные контроллеры), проекторы, переключатели, датчики электрические, умные розетки, аккумуляторы электрические, мониторы температуры и </w:t>
            </w:r>
            <w:r>
              <w:rPr>
                <w:rFonts w:ascii="Times New Roman" w:hAnsi="Times New Roman" w:cs="Times New Roman"/>
                <w:color w:val="000000"/>
                <w:sz w:val="16"/>
                <w:szCs w:val="16"/>
                <w:lang w:eastAsia="ru-RU"/>
              </w:rPr>
              <w:lastRenderedPageBreak/>
              <w:t>влажности, датчики температуры и влажности, часы-термогигрометр; фотопринтеры, кабели USB, проводники электрические; моноподы, чехлы для смартфонов, мониторы, массажеры, вентиляторы, устройства для фильтрации воды, фильтры для воды, обогреватели воздуха, сушилки для волос, фены, электромагнитные индукционные плиты, фритюрницы воздушные, светильники, лампы, щетки зубные электрические, машинки для снятия катышков электрические, поилки автоматические, кормушки для животных автоматические, увлажнители воздуха, электрические самокаты; бумага для принтера, сундуки дорожные, чемоданы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03, 07, 08, 09, 10, 11, 12, 16, 18, 21/ 8423109000, 8471300000, 8471607000, 8504405500, 8517130000, 8518309500, 8525819100, 8525899109, 8443321009, 8528722001, 8508190001, 8508110000, 8508190009, 4202929100, 3401209000, 5911909000, 8414802200, 8467211000, 8467292000, 9603500009, 8421392008, 8510100000, 8510200000, 8510900000, 8517620009, 8527990000, 8528699000, 8536501906, 8536699008, 8507600000, 9025804000, 9105910000, 8443399009, 8544429007, 8544429009, 9620000005, 4202921900, 8528599009, 8528529009, 9019101000, 8414510000, 8421210009, 8516299100, 8516310009, 8516605000, 8516609000, 9405110013, 9405210012, 9405420022, 8509800000, 8711609000, 4810190009, 4202125009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Xiaomi Inc.,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No. 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37</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00021/120724/02-ТЗ-130826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TAbic IB Var</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Abic Biological Labaratories Ltd., адрес: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w:t>
            </w:r>
            <w:r>
              <w:rPr>
                <w:rFonts w:ascii="Times New Roman" w:hAnsi="Times New Roman" w:cs="Times New Roman"/>
                <w:color w:val="000000"/>
                <w:sz w:val="16"/>
                <w:szCs w:val="16"/>
                <w:lang w:eastAsia="ru-RU"/>
              </w:rPr>
              <w:lastRenderedPageBreak/>
              <w:t>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38</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00021/240723/03-ТЗ-180426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39" type="#_x0000_t75" style="width:74.15pt;height:29pt">
                  <v:imagedata r:id="rId19"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1371119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Cмартфоны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8517130000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Xiaomi Inc., адрес: No. 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13.02.2027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39</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00022/120724/02-ТЗ-130826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TAbic IBVAR2-06</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71605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Вакцины ветеринарные, лекарственые препараты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 3002420000, 3003200000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Abic Biological Labaratories Ltd., адрес: Israel, 2 Ha'Negev St., Airport City, 7019900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Кубряков Борис Евгеньевич; Телятицкая Ирина Викторовна, адрес: 220004, г. Минск, пр-т Победителей, 17, к. 1015 (ООО «Кубряков, Телятицкая и </w:t>
            </w:r>
            <w:r>
              <w:rPr>
                <w:rFonts w:ascii="Times New Roman" w:hAnsi="Times New Roman" w:cs="Times New Roman"/>
                <w:color w:val="000000"/>
                <w:sz w:val="16"/>
                <w:szCs w:val="16"/>
                <w:lang w:eastAsia="ru-RU"/>
              </w:rPr>
              <w:lastRenderedPageBreak/>
              <w:t>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13.08.2026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19.03.2027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21.08.2028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40</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00022/240723/03-ТЗ-180426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0" type="#_x0000_t75" style="width:54.25pt;height:10.2pt">
                  <v:imagedata r:id="rId20"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1177611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Весы, портативные компьютеры, периферийное оборудование, устройства для зарядки аккумуляторов, смартфоны, громкоговорители, гарнитура головная, видеокамеры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8423109000, 8471300000, 8471607000, 8504405500, 8517130000, 8518210000, 8518220009, 8518299600, 8518309500, 8525819100, 8525899109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Xiaomi Inc., адрес: No. 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41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00023/240723/03-ТЗ-180426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1" type="#_x0000_t75" style="width:54.25pt;height:36pt">
                  <v:imagedata r:id="rId21"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1173649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Весы, портативные компьютеры, периферийное оборудование, смартфоны, </w:t>
            </w:r>
            <w:r>
              <w:rPr>
                <w:rFonts w:ascii="Times New Roman" w:hAnsi="Times New Roman" w:cs="Times New Roman"/>
                <w:color w:val="000000"/>
                <w:sz w:val="16"/>
                <w:szCs w:val="16"/>
                <w:lang w:eastAsia="ru-RU"/>
              </w:rPr>
              <w:lastRenderedPageBreak/>
              <w:t>громкоговорители, гарнитура головная, видеокамеры, принтеры, телевизоры, мониторы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09/ 8423109000, 8471300000, 8471607000, 8517130000, 8518210000, 8518220009, 8518299600, 8518309500, 8525819100, </w:t>
            </w:r>
            <w:r>
              <w:rPr>
                <w:rFonts w:ascii="Times New Roman" w:hAnsi="Times New Roman" w:cs="Times New Roman"/>
                <w:color w:val="000000"/>
                <w:sz w:val="16"/>
                <w:szCs w:val="16"/>
                <w:lang w:eastAsia="ru-RU"/>
              </w:rPr>
              <w:lastRenderedPageBreak/>
              <w:t>8525899109, 8443321009, 8528722001, 8528599009, 8528529009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lastRenderedPageBreak/>
              <w:t xml:space="preserve">Xiaomi Inc., адрес: No. 006, floor 6, building 6, yard 33, middle Xierqi Road, </w:t>
            </w:r>
            <w:r>
              <w:rPr>
                <w:rFonts w:ascii="Times New Roman" w:hAnsi="Times New Roman" w:cs="Times New Roman"/>
                <w:bCs/>
                <w:color w:val="000000"/>
                <w:sz w:val="16"/>
                <w:szCs w:val="16"/>
                <w:lang w:val="en-US" w:eastAsia="ru-RU"/>
              </w:rPr>
              <w:lastRenderedPageBreak/>
              <w:t>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Рачковский Валентин Владимирович, патентный поверенный </w:t>
            </w:r>
            <w:r>
              <w:rPr>
                <w:rFonts w:ascii="Times New Roman" w:hAnsi="Times New Roman" w:cs="Times New Roman"/>
                <w:color w:val="000000"/>
                <w:sz w:val="16"/>
                <w:szCs w:val="16"/>
                <w:lang w:eastAsia="ru-RU"/>
              </w:rPr>
              <w:lastRenderedPageBreak/>
              <w:t>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Срок действия договора страхования по </w:t>
            </w:r>
            <w:r>
              <w:rPr>
                <w:rFonts w:ascii="Times New Roman" w:hAnsi="Times New Roman" w:cs="Times New Roman"/>
                <w:color w:val="000000"/>
                <w:sz w:val="16"/>
                <w:szCs w:val="16"/>
                <w:lang w:eastAsia="ru-RU"/>
              </w:rPr>
              <w:lastRenderedPageBreak/>
              <w:t>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00024/240723/03-ТЗ-180426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2" type="#_x0000_t75" style="width:74.15pt;height:13.45pt">
                  <v:imagedata r:id="rId22"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1650229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Весы, портативные компьютеры, периферийное оборудование, устройства для зарядки аккумуляторов, смартфоны, гарнитура головная, видеокамеры, очки, принтеры, телевизоры, пылесосы, рюкзаки, фонари, приборы электронагревательные, телевизоры, мониторы, жидкое мыло, мешки пылевые для пылесосов, </w:t>
            </w:r>
            <w:r>
              <w:rPr>
                <w:rFonts w:ascii="Times New Roman" w:hAnsi="Times New Roman" w:cs="Times New Roman"/>
                <w:color w:val="000000"/>
                <w:sz w:val="16"/>
                <w:szCs w:val="16"/>
                <w:lang w:eastAsia="ru-RU"/>
              </w:rPr>
              <w:lastRenderedPageBreak/>
              <w:t xml:space="preserve">воздушные насосы, компрессоры, дрели, электроотвертки, щетки для робота-пылесоса; очистители воздуха, фильтры пылевые для пылесосов, электробритвы, машинки для стрижки бороды, сменные насадки для электробритв, браслеты электронные, смартбраслеты, устройства коммутационные (центральные контроллеры), проекторы, переключатели, датчики электрические, умные розетки, аккумуляторы электрические, мониторы температуры и влажности, датчики температуры и влажности, часы-термогигрометр; фотопринтеры, кабели USB, проводники электрические, моноподы, чехлы для смартфонов, массажеры, вентиляторы, устройства для фильтрации воды, фильтры для воды, обогреватели воздуха; сушилки для волос, фены, электромагнитные индукционные плиты, фритюрницы воздушные, светильники, лампы, щетки зубные электрические, машинки для снятия катышков электрические, поилки </w:t>
            </w:r>
            <w:r>
              <w:rPr>
                <w:rFonts w:ascii="Times New Roman" w:hAnsi="Times New Roman" w:cs="Times New Roman"/>
                <w:color w:val="000000"/>
                <w:sz w:val="16"/>
                <w:szCs w:val="16"/>
                <w:lang w:eastAsia="ru-RU"/>
              </w:rPr>
              <w:lastRenderedPageBreak/>
              <w:t>автоматические, кормушки для животных автоматические, увлажнители воздуха, электрические самокаты, бумага для принтера, сундуки дорожные, чемоданы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03, 07, 08, 09, 10, 11, 12, 16, 18, 21/ 8423109000, 8471300000, 8471607000, 8504405500, 8517130000, 8518309500, 8525819100, 8525899109, 9004109100, 8443321009, 8528722001, 8508190001, 8508110000, 8508190009, 4202929100, 8513100000, 8516797000, 8528599009, 8528529009, 3401209000, 5911909000, 8414802200, 8467211000, 8467292000, 9603500009, 8421392008, 8510100000, 8510200000, 8510900000, 8517620009, 8527990000, 8528699000, 8536501906, 8536699008, 8507600000, 9025804000, 9105910000, </w:t>
            </w:r>
            <w:r>
              <w:rPr>
                <w:rFonts w:ascii="Times New Roman" w:hAnsi="Times New Roman" w:cs="Times New Roman"/>
                <w:color w:val="000000"/>
                <w:sz w:val="16"/>
                <w:szCs w:val="16"/>
                <w:lang w:eastAsia="ru-RU"/>
              </w:rPr>
              <w:lastRenderedPageBreak/>
              <w:t>8443399009, 8544429007, 8544429009, 9620000005, 4202921900, 9019101000, 8414510000, 8421210009, 8516299100, 8516310009, 8516605000, 8516609000, 9405110013, 9405210012, 9405420022, 8509800000, 8711609000, 4810190009, 4202125009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lastRenderedPageBreak/>
              <w:t>Xiaomi Inc., адрес: No. 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w:t>
            </w:r>
            <w:r>
              <w:rPr>
                <w:rFonts w:ascii="Times New Roman" w:hAnsi="Times New Roman" w:cs="Times New Roman"/>
                <w:color w:val="000000"/>
                <w:sz w:val="16"/>
                <w:szCs w:val="16"/>
                <w:lang w:eastAsia="ru-RU"/>
              </w:rPr>
              <w:lastRenderedPageBreak/>
              <w:t>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00025/240723/03-ТЗ-180426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3" type="#_x0000_t75" style="width:47.8pt;height:13.95pt">
                  <v:imagedata r:id="rId23"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1213534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Смартфоны, портативные компьютеры, наушники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8517130000, 8471300000, 8518309500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Xiaomi Inc., адрес: No. 006, floor 6, building 6, yard 33, middle Xierqi Road, Haidian District,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customs@belbrandconsult.com; Бушук Анна Владимировна, патентный поверенный Республики Беларусь, рег. № 123; Навныко Вероника Андреевна, патентный поверенный Республики Беларусь, рег. № 143; Заяц Елена Тармовна, патентный поверенный Республики Беларусь, рег. № 136</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18.04.2026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16.04.2028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16.04.2028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44</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00030/250924/01-ТЗ-151024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4" type="#_x0000_t75" style="width:74.15pt;height:19.9pt">
                  <v:imagedata r:id="rId24"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64170</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Лампы щелевые портативные светоидные, офтальмоскопы, офтальмоскопы </w:t>
            </w:r>
            <w:r>
              <w:rPr>
                <w:rFonts w:ascii="Times New Roman" w:hAnsi="Times New Roman" w:cs="Times New Roman"/>
                <w:color w:val="000000"/>
                <w:sz w:val="16"/>
                <w:szCs w:val="16"/>
                <w:lang w:eastAsia="ru-RU"/>
              </w:rPr>
              <w:lastRenderedPageBreak/>
              <w:t>светоидные, офтальмоскомы светоидные цифровые, принадлежности к офтальмоскопам, ретиноскопы и принадлежности к ним, отоскопы и принадлежности к ним, расходные материалы для офтальмоскопа ручного, ретиноскопа, отоскопа жесткого, набора диагностического для офтальмоскопии и оториноскопии, наборы диагностические для офтальмоскопии и оториноскопии, тонометры бесконтактные, тонометры аппланационные, тонометры аппланационные цифровые, принадляжности к тонометрам, системы криохирургические, принадлежности и расходные материалы к ним, лампы щелевые с принадлежностями, лупы хирургические бинокулярные с принадлежностями, лупы офтальмологические с принадлежностями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10/ 9018501000, 9018509000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Совместное общество с ограниченной ответственностью "АСВ Трейд </w:t>
            </w:r>
            <w:r w:rsidRPr="00FE5A22">
              <w:rPr>
                <w:rFonts w:ascii="Times New Roman" w:hAnsi="Times New Roman" w:cs="Times New Roman"/>
                <w:bCs/>
                <w:color w:val="000000"/>
                <w:sz w:val="16"/>
                <w:szCs w:val="16"/>
                <w:lang w:eastAsia="ru-RU"/>
              </w:rPr>
              <w:lastRenderedPageBreak/>
              <w:t xml:space="preserve">Сервис", адрес: 220089 г. Минск, ул. </w:t>
            </w:r>
            <w:r>
              <w:rPr>
                <w:rFonts w:ascii="Times New Roman" w:hAnsi="Times New Roman" w:cs="Times New Roman"/>
                <w:bCs/>
                <w:color w:val="000000"/>
                <w:sz w:val="16"/>
                <w:szCs w:val="16"/>
                <w:lang w:val="en-US" w:eastAsia="ru-RU"/>
              </w:rPr>
              <w:t>Железнодорожная, д. 33а, корп. 1, пом. 5</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 xml:space="preserve">Луканский Владимир Сергеевич - директор СООО «АСВ Трейд </w:t>
            </w:r>
            <w:r>
              <w:rPr>
                <w:rFonts w:ascii="Times New Roman" w:hAnsi="Times New Roman" w:cs="Times New Roman"/>
                <w:color w:val="000000"/>
                <w:sz w:val="16"/>
                <w:szCs w:val="16"/>
                <w:lang w:eastAsia="ru-RU"/>
              </w:rPr>
              <w:lastRenderedPageBreak/>
              <w:t>Сервис», адрес: 220089 г. Минск, ул. Железнодорожная, д. 33а, корп.1, пом. 5, тел.: +375 44 780 17 15; факс: +375 17 336 23 00; e-mail: inbox@asv-trade.by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15.10.2024</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05.10.2026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Срок действия договора страхования по </w:t>
            </w:r>
            <w:r>
              <w:rPr>
                <w:rFonts w:ascii="Times New Roman" w:hAnsi="Times New Roman" w:cs="Times New Roman"/>
                <w:color w:val="000000"/>
                <w:sz w:val="16"/>
                <w:szCs w:val="16"/>
                <w:lang w:eastAsia="ru-RU"/>
              </w:rPr>
              <w:lastRenderedPageBreak/>
              <w:t>05.10.2026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45</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00032/041024/01-ТЗ-151024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5" type="#_x0000_t75" style="width:74.15pt;height:75.2pt">
                  <v:imagedata r:id="rId25"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64169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Системы лазерные OcuLight  принадлежностями, системы лазерные IQ с принадлежностями, система лазерная Cyclo G6 с принадлежностями, системы сканирующие лазерные доставки излучения TxCell с принадлежностями, </w:t>
            </w:r>
            <w:r>
              <w:rPr>
                <w:rFonts w:ascii="Times New Roman" w:hAnsi="Times New Roman" w:cs="Times New Roman"/>
                <w:color w:val="000000"/>
                <w:sz w:val="16"/>
                <w:szCs w:val="16"/>
                <w:lang w:eastAsia="ru-RU"/>
              </w:rPr>
              <w:lastRenderedPageBreak/>
              <w:t>офтальмоскопы лазерные непрямые (LIO+) с принадлежностями, принадлежности к аппаратам лазерным диодным: наконечники оториноларингологические, принадлежности к аппаратам лазерным диодным: наконечники офтальмологические, канюли, фильтры защитные для глаз, адаптеры щелевой лампы, адаптеры операционного микроскопа, адаптеры источника подсветки с принадлежностями, адаптеры сканирующей лазерной системы доставки излучения с принадлежностями, устройство MicroPulse P3 с принадлежностями, дозатор для увлажнения MoistAir с принадлежностями, принадлежности вспомогательные к системе лазерной Cyclo G6: наконечник G-Probe с подсветкой</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10/ 9018509000, 9018501000, 9018390000, 9002200000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Совместное общество с ограниченной ответственностью "АСВ Трейд Сервис", адрес: 220089 г. Минск, ул. Железнодорожная, д .33а, корп. 1, пом. 5</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Луканский Владимир Сергеевич - директор СООО «АСВ Трейд Сервис», адрес: 220089 г. Минск, ул. Железнодорожная, д.33а, корп.1, пом. 5, тел.: +375 44 780 17 15; факс: +375 17 </w:t>
            </w:r>
            <w:r>
              <w:rPr>
                <w:rFonts w:ascii="Times New Roman" w:hAnsi="Times New Roman" w:cs="Times New Roman"/>
                <w:color w:val="000000"/>
                <w:sz w:val="16"/>
                <w:szCs w:val="16"/>
                <w:lang w:eastAsia="ru-RU"/>
              </w:rPr>
              <w:lastRenderedPageBreak/>
              <w:t>336 23 00; e-mail: inbox@asv-trade.by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15.10.2024</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05.10.2026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05.10.2026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46</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00032/041024/02-ТЗ-061026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6" type="#_x0000_t75" style="width:74.15pt;height:75.2pt">
                  <v:imagedata r:id="rId25"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64169</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Системы лазерные OcuLight  принадлежностями, системы лазерные IQ с принадлежностями, система лазерная Cyclo G6 с принадлежностями, системы сканирующие лазерные доставки излучения TxCell с принадлежностями, офтальмоскопы лазерные непрямые (LIO+) с принадлежностями, </w:t>
            </w:r>
            <w:r>
              <w:rPr>
                <w:rFonts w:ascii="Times New Roman" w:hAnsi="Times New Roman" w:cs="Times New Roman"/>
                <w:color w:val="000000"/>
                <w:sz w:val="16"/>
                <w:szCs w:val="16"/>
                <w:lang w:eastAsia="ru-RU"/>
              </w:rPr>
              <w:lastRenderedPageBreak/>
              <w:t>принадлежности к аппаратам лазерным диодным: наконечники оториноларингологические, принадлежности к аппаратам лазерным диодным: наконечники офтальмологические, канюли, фильтры защитные для глаз, адаптеры щелевой лампы, адаптеры операционного микроскопа, адаптеры источника подсветки с принадлежностями, адаптеры сканирующей лазерной системы доставки излучения с принадлежностями, устройство MicroPulse P3 с принадлежностями, дозатор для увлажнения MoistAir с принадлежностями, принадлежности вспомогательные к системе лазерной Cyclo G6: наконечник G-Probe с подсветкой</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10/ 9018509000, 9018501000, 9018390000, 9002200000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Совместное общество с ограниченной ответственностью "АСВ Трейд Сервис", адрес: 220089, г. Минск, ул. Железнодорожная, д. 33а, корп. 1, пом. 5</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Луканский Владимир Сергеевич - директор СООО «АСВ Трейд Сервис», адрес: 220089, г. Минск, ул. Железнодорожная, д.33а, корп.1, пом. 5, тел.: +375 44 780 17 15; факс: +375 17 336 23 00; e-mail: inbox@asv-trade.by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06.10.2026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31.12.2026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05.10.2028</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47</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00033/251024/01-ТЗ-171124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RELOUIS</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71142</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Помада губная, блеск для губ, масло для губ, бальзам для губ, плампер для губ, карандаш для губ, гель для губ, тушь для ресниц, тени для век, палетка для теней, подводка для глаз, карандаш для глаз, гель для бровей, фломастер для бровей, карандаш для бровей, тени для бровей, гель для ускорения роста ресниц, гель косметический для ресниц и бровей, основа под тени для век, лак для ногтей, </w:t>
            </w:r>
            <w:r>
              <w:rPr>
                <w:rFonts w:ascii="Times New Roman" w:hAnsi="Times New Roman" w:cs="Times New Roman"/>
                <w:color w:val="000000"/>
                <w:sz w:val="16"/>
                <w:szCs w:val="16"/>
                <w:lang w:eastAsia="ru-RU"/>
              </w:rPr>
              <w:lastRenderedPageBreak/>
              <w:t>средство для украшения ногтей, база-камуфляж для ногтей, покрытие лака для ногтей, блеск для маникюра, средства для ухода и укрепления ногтей, масло для кутикулы, пудра, тональная основа для лица, тональный крем, корректор, консилер, спрей-фиксатор для лица и тела, праймер для лица, база под макияж, хайлайтер, бронзеры, румяна, мицелярная вода, сыворотка для лица, крем для лица, пенка для умывания, кисть косметическая, спонж, точилка для косметического карандаша, изделия для транспортировки и упаковки товаров из платмасс, алюминия (пеналы для помад, пудреницы), духи, парфюмерная вода</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03, 21/ 3304100000, 3304200000, 3304300000, 3304910000, 3304990000, 3401300000, 9603309000, 9616200000, 8214100000, 3923900000, 7616999008, 3303001000, 3303009000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"РЕЛУИ БЕЛ", адрес: 220062 г. Минск, пр. Победителей, д.104, оф. 26</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Гриневич Лариса Михайловна - директор, адрес: 220062 г. Минск, пр. Победителей, д.104, оф. 26, +375 17 374 17 85, +375 17 374 15 30, тел./факс: +375 17 374 29 08; e-mail: relouis@relouis.by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17.11.2024</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04.11.2026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04.11.2026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48</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00035/120419/04-ТЗ-240425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7" type="#_x0000_t75" style="width:74.15pt;height:33.3pt">
                  <v:imagedata r:id="rId26"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63180</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Клеи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16/ 3506100000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Вожуй Андрей Михайлович, адрес: г. Минск, ул. Притыцкого, д.2, корп.2, кв.70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патентный поверенный Республики Беларусь №104, адрес: 220004, г. Минск, пр-т Победителей, 23/3, офис 410; адрес для переписки: 220004 г. Минск,  а/я 24 (ООО "БелБренд Консалт"), тел.: +375 17 203 97 48; факс: +375 17 203 97 67; e-mail: customs@belbrandconsult.com; Рачковская Екатерина Васильевна, </w:t>
            </w:r>
            <w:r>
              <w:rPr>
                <w:rFonts w:ascii="Times New Roman" w:hAnsi="Times New Roman" w:cs="Times New Roman"/>
                <w:color w:val="000000"/>
                <w:sz w:val="16"/>
                <w:szCs w:val="16"/>
                <w:lang w:eastAsia="ru-RU"/>
              </w:rPr>
              <w:lastRenderedPageBreak/>
              <w:t>директор ООО "БелБренд Консалт"; Бушук Анна Владимировна, патентный поверенный Республики Беларусь, рег. № 123; Скобкарева Галина Михайловна, патентный поверенный Республики Беларусь, рег. № 119</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24.04.2025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23.04.2027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23.04.2027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49</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00035/151124/01-ТЗ-301124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8" type="#_x0000_t75" style="width:74.15pt;height:14.5pt">
                  <v:imagedata r:id="rId27"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64731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Адаптеры, молотки, молотки пластиковые, молотки резиновые, чемоданы, кейсы инструментальные, сумки поясные кобуры, инструментальные сумки, чехлы, деревянне подставки, гидросистемы из насоса с цилиндром, приводы с шестигранным шлицем, винты для шкалы, кольца сменные для ключей трещоточных, универсальные запчасти для гайковертов, штифты, инструментальные чемоданы, ящики, клины лесовалочные алюминиевые, топоры, швейцарские секиры с пластиковыми рукоятками, ножовки, масленки-шприцы, полотна для ножовок, наборы напильников, VDE инструменты (клещи, пассатижи, отвертки), ножницы универсальные, труборезы, болторезы, прочие </w:t>
            </w:r>
            <w:r>
              <w:rPr>
                <w:rFonts w:ascii="Times New Roman" w:hAnsi="Times New Roman" w:cs="Times New Roman"/>
                <w:color w:val="000000"/>
                <w:sz w:val="16"/>
                <w:szCs w:val="16"/>
                <w:lang w:eastAsia="ru-RU"/>
              </w:rPr>
              <w:lastRenderedPageBreak/>
              <w:t xml:space="preserve">режущие инструменты, ключи гаечные комбинированные, ключи гаечные разводные односторонние, рожковые, прочие ключи, головки торцевые, кувалды, молотки, динамометрические отвертки, шаберы, шпатели, скребки, съемники, пробойники, ломы, прочие инструменты из металла, тиски, динамометрические ключи, наборы инструментов, наборы метчиков и плашек, наборы буровых сверл в металлическом футляре, наборы сверл по камню, по металлу в металлическом футляре, фрезы трубные для труб из нержавеющей стали, вставки отверточные, головки торцевые, набор бит и насадок, насадки, трещотки, ножи для снятия изоляции, пинцеты, VDE-ножи, ножи универсальные, карманные, канцелярские, запасные лезвия для ножей, ножницы профессиональные - промышленные, замки в наборе, универсальные профессиональные ключи, держатели для инструмента комбинированные, зажимы, насосы ручные гидравлические, инструменты для демонтажа, гидравлические </w:t>
            </w:r>
            <w:r>
              <w:rPr>
                <w:rFonts w:ascii="Times New Roman" w:hAnsi="Times New Roman" w:cs="Times New Roman"/>
                <w:color w:val="000000"/>
                <w:sz w:val="16"/>
                <w:szCs w:val="16"/>
                <w:lang w:eastAsia="ru-RU"/>
              </w:rPr>
              <w:lastRenderedPageBreak/>
              <w:t>станции, наборы трубогибов гидравлических, пневматические динамометрические гайковерты, ключи, гайковерты электрические, аккумуляторные, электрические динамометрические ключи, гидравлические динамометрические гайковерты, ключи, запасные части к гайковертам, инструменты разметочные, ложементы с набором инструмента, отвертки индикаторные для проверки напряжения, наборы щупов веерообразных, щетки, ключи ленточные, болты, шпиндели, гайки, упоры для пружин, стопорные кольца, шайбы, штифты фиксирующие, клины для разделки искробезопасные, пружины, переходники, стержни, гибочные сегменты, формы гибочные, аккумуляторные гайковерты, иглы запасные разметочные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06, 07, 08/ 9031908500, 3926909709, 4017000009, 4202125009, 4202918000, 4202929800, 4417000000, 4420190000, 6307909800, 7318149900, 7318290008, 7326909807, 7616999008, 8201400000, 8201900009, 8202100000, 3923100000, 8202910000, 8202992000, 8203100000, 8203200009, 8203300000, 8203400000, 8204110000, 8204120000, 8204200000, 8205200000, 8205400000, 8205591000, 8205598099, 8205700000, 8205909000, 8206000000, 8207409000, 8207506000, 8207509000, 8207709000, 8207903000, 8207909900, 8208900000, 8203200001, 8211920000, 8211930000, 8211940000, 8213000000, 8301409000, 8301700000, 8302500000, 8413200000, 8413502000, 8462290000, 8467119000, 8467219900, 8467890000, 8467990009, 9017201000, 9017809000, 9030339900, 9031809100, 9603909900, 4016999708, 7318159008, 7318169109, 7318190008, 7318210009, 7318220008, 7318240008, 7320909008, 8466940000, 8467211000, 9017900009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bCs/>
                <w:color w:val="000000"/>
                <w:sz w:val="16"/>
                <w:szCs w:val="16"/>
                <w:lang w:eastAsia="ru-RU"/>
              </w:rPr>
            </w:pPr>
            <w:r>
              <w:rPr>
                <w:rFonts w:ascii="Times New Roman" w:hAnsi="Times New Roman" w:cs="Times New Roman"/>
                <w:bCs/>
                <w:color w:val="000000"/>
                <w:sz w:val="16"/>
                <w:szCs w:val="16"/>
                <w:lang w:eastAsia="ru-RU"/>
              </w:rPr>
              <w:t>Общество с ограниченной ответственностью "Трейдинг Тул Центр", адрес: Российская Федерация, 125438, г. Москва, пер. Лихачевский 2-й, д. 7, стр. 1, этаж 3, помещение 12-18</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Самцова Мария Валерьевна - патентный поверенный Республики Беларусь № 138, адрес: а/я 411, 220131 г. Минск (ООО "Межрегиональный центр патентных услуг "БелИнтелПат"), тел./факс: +375 17 252 68 12, +375 29 276 77 56, +375 29 652 05 11, e-mail: belpatent@gmail.com </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30.11.2024</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29.11.2026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01.12.2026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50</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00036/251124/01-ТЗ-271224</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pict>
                <v:shape id="_x0000_i1049" type="#_x0000_t75" style="width:74.15pt;height:20.4pt">
                  <v:imagedata r:id="rId28" o:title="Temp"/>
                </v:shape>
              </w:pic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1 599 101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Тонеры и чернила для копировальных аппаратов, заполненные порошковые картриджи для лазерных принтеров, картриджи чернильные, заполненные, для компьютеров, принтеров и систем </w:t>
            </w:r>
            <w:r>
              <w:rPr>
                <w:rFonts w:ascii="Times New Roman" w:hAnsi="Times New Roman" w:cs="Times New Roman"/>
                <w:color w:val="000000"/>
                <w:sz w:val="16"/>
                <w:szCs w:val="16"/>
                <w:lang w:eastAsia="ru-RU"/>
              </w:rPr>
              <w:lastRenderedPageBreak/>
              <w:t>обработки текста, картриджи порошковые, заполненные, для для струйных принтеров, заполненные чернильные картриджи для печатных прессов и копировальных аппаратов, устройства копировальные (фотографические, электростатические, тепловые)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02, 09/ 3707909000, 8443999000, 844332910, 8443329300, 8443329900, 844339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CET Group Co.,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2/F, 1 Building, No.3 Wutong Road, Zhangjiawan Industry Park, Tongzhou District, 101101 Beijing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Виноградов С.Г., патентный поверенный Республики Беларусь, рег. № 24; Венско А.Н., патентный поверенный Республики Беларусь, рег. № 66; Бобкова Н.С., патентный </w:t>
            </w:r>
            <w:r>
              <w:rPr>
                <w:rFonts w:ascii="Times New Roman" w:hAnsi="Times New Roman" w:cs="Times New Roman"/>
                <w:color w:val="000000"/>
                <w:sz w:val="16"/>
                <w:szCs w:val="16"/>
                <w:lang w:eastAsia="ru-RU"/>
              </w:rPr>
              <w:lastRenderedPageBreak/>
              <w:t>поверенный Республики Беларусь, рег. № 94, адрес: 220040 г. Минск, 2-й переулок Можайского, 34, тел.: +375 29 366 39 53, +375 29 171 30 75, тел./факс: +375 17 390 33 90, +375 17 303 90 90, e-mail: info@e-pag.com</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27.12.2024</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23.12.2026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23.12.2026</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51</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00038/091224/01-ТЗ-040125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Diwari</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76731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Трусы, кальсоны, ночные сорочки, пижамы и аналогичные изделия, легинсы, свитеры и пуловеры, костюмы спортивные, лыжные и купальные, гольфы, носки и подследники, чулочно-носочные изделия и обувь без подошв, чулки женские, принадлежности к одежде, части одежды, майки и фуфайки</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25/ 6107110000, 6108210000, 6113009000, 6107120000, 6109100000, 6109902000, 6110201000, 6110209100, 6110301000, 6110309100, 6115940000, 6115950000, 6115969100, 6115961000, 6115969900, 6115990000, 6112311000, 6112319000, 6117801009</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eastAsia="ru-RU"/>
              </w:rPr>
              <w:t xml:space="preserve">Совместное общество с ограниченной ответственностью "Конте Спа", адрес: 230026 Беларусь,  Гродненская область, г. Гродно, ул. </w:t>
            </w:r>
            <w:r>
              <w:rPr>
                <w:rFonts w:ascii="Times New Roman" w:hAnsi="Times New Roman" w:cs="Times New Roman"/>
                <w:bCs/>
                <w:color w:val="000000"/>
                <w:sz w:val="16"/>
                <w:szCs w:val="16"/>
                <w:lang w:val="en-US" w:eastAsia="ru-RU"/>
              </w:rPr>
              <w:t>Победы, дом 30</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Кубряков Борис Евгеньевич; Телятицкая Ирина Викторовна, адрес: 220004, г. Минск, пр-т Победителей, 17, к. 1015 (ООО «Кубряков, Телятицкая и Партнеры»), тел.: +375 17 390 99 34, +375 29 629 63 72, +375 44 763 67 99, +375 33 352 72 02, +375 29 773 91 19; e-mail: info@patentoffice.by</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04.01.2025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03.01.2027</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09.01.2027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52</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00045/211223/02-ТЗ-271225</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BITMAIN</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Международная регистрация№ 1444183</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Компьютеры, устройства для обработки информации, устройства для майнинга, майнеры</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 8471410000, 8471500000, 8471800000, 8471900000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sidRPr="00FE5A22">
              <w:rPr>
                <w:rFonts w:ascii="Times New Roman" w:hAnsi="Times New Roman" w:cs="Times New Roman"/>
                <w:bCs/>
                <w:color w:val="000000"/>
                <w:sz w:val="16"/>
                <w:szCs w:val="16"/>
                <w:lang w:val="en-US" w:eastAsia="ru-RU"/>
              </w:rPr>
              <w:t xml:space="preserve">BITMAIN TECHNOLOGIES PTE. LTD., </w:t>
            </w:r>
            <w:r>
              <w:rPr>
                <w:rFonts w:ascii="Times New Roman" w:hAnsi="Times New Roman" w:cs="Times New Roman"/>
                <w:bCs/>
                <w:color w:val="000000"/>
                <w:sz w:val="16"/>
                <w:szCs w:val="16"/>
                <w:lang w:eastAsia="ru-RU"/>
              </w:rPr>
              <w:t>адрес</w:t>
            </w:r>
            <w:r w:rsidRPr="00FE5A22">
              <w:rPr>
                <w:rFonts w:ascii="Times New Roman" w:hAnsi="Times New Roman" w:cs="Times New Roman"/>
                <w:bCs/>
                <w:color w:val="000000"/>
                <w:sz w:val="16"/>
                <w:szCs w:val="16"/>
                <w:lang w:val="en-US" w:eastAsia="ru-RU"/>
              </w:rPr>
              <w:t>: 38 Beach Road #29-11, South Beach Tower, Singapore 189767</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патентный поверенный Республики Беларусь, рег. № 104, адрес: 220004, г. Минск, пр-т Победителей, 23/3, офис 410; адрес для переписки: 220004, г. Минск,  а/я 24 (ООО "БелБренд Консалт"), тел.: +375 17 203 97 48, факс: +375 17 203 97 67, e-mail: </w:t>
            </w:r>
            <w:r>
              <w:rPr>
                <w:rFonts w:ascii="Times New Roman" w:hAnsi="Times New Roman" w:cs="Times New Roman"/>
                <w:color w:val="000000"/>
                <w:sz w:val="16"/>
                <w:szCs w:val="16"/>
                <w:lang w:eastAsia="ru-RU"/>
              </w:rPr>
              <w:lastRenderedPageBreak/>
              <w:t>customs@belbrandconsult.com; Бушук Анна Владимировна, патентный поверенный Республики Беларусь, рег. № 123 ; Скобкарева Галина Михайловна, патентный поверенный Республики Беларусь, рег. № 119; Навныко Вероника Андреевна, ведущий юрисконсульт ООО "БелБренд Консалт"</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27.12.2025</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18.10.2026</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26.12.2027</w:t>
            </w:r>
          </w:p>
        </w:tc>
      </w:tr>
      <w:tr w:rsidR="00FE5A22" w:rsidRPr="00B37F4B" w:rsidTr="00FE5A22">
        <w:trPr>
          <w:trHeight w:val="257"/>
        </w:trPr>
        <w:tc>
          <w:tcPr>
            <w:tcW w:w="529"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53</w:t>
            </w:r>
          </w:p>
        </w:tc>
        <w:tc>
          <w:tcPr>
            <w:tcW w:w="1415"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00123/011021/04-ТЗ-100726</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DEERMA</w:t>
            </w:r>
          </w:p>
        </w:tc>
        <w:tc>
          <w:tcPr>
            <w:tcW w:w="1553"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Свидетельство на товарный знак№ 71971</w:t>
            </w:r>
          </w:p>
        </w:tc>
        <w:tc>
          <w:tcPr>
            <w:tcW w:w="169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Аппараты электротермические для ухода за волосами, аппараты кухонные, пылесосы, машины электромеханические бытовые со встроенным электродвигателем, устройства для приготовления пищевых продуктов электромеханические, увлажнители воздуха, инструменты с  ручным управлением для чистки, щетки и швабры для дома, включая щетки для чистки обуви и одежды, аппараты и машины для очистки воды, приборы электронагревательные, швабры паровые</w:t>
            </w:r>
          </w:p>
        </w:tc>
        <w:tc>
          <w:tcPr>
            <w:tcW w:w="1976"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07, 11, 21/ 851631000, 8516607000, 8516720000, 8508110000, 8509800000, 8509400000, 8415101000, 8421392008, 9603909100, 842121000, 8516797000, 8424309000</w:t>
            </w:r>
          </w:p>
        </w:tc>
        <w:tc>
          <w:tcPr>
            <w:tcW w:w="1411" w:type="dxa"/>
            <w:tcBorders>
              <w:top w:val="single" w:sz="4" w:space="0" w:color="auto"/>
              <w:left w:val="single" w:sz="4" w:space="0" w:color="auto"/>
              <w:bottom w:val="single" w:sz="4" w:space="0" w:color="auto"/>
              <w:right w:val="single" w:sz="4" w:space="0" w:color="auto"/>
            </w:tcBorders>
            <w:vAlign w:val="center"/>
          </w:tcPr>
          <w:p w:rsidR="00FE5A22" w:rsidRPr="00FE5A22" w:rsidRDefault="00FE5A22" w:rsidP="006C1D16">
            <w:pPr>
              <w:spacing w:after="0" w:line="240" w:lineRule="auto"/>
              <w:jc w:val="center"/>
              <w:rPr>
                <w:rFonts w:ascii="Times New Roman" w:hAnsi="Times New Roman" w:cs="Times New Roman"/>
                <w:bCs/>
                <w:color w:val="000000"/>
                <w:sz w:val="16"/>
                <w:szCs w:val="16"/>
                <w:lang w:val="en-US" w:eastAsia="ru-RU"/>
              </w:rPr>
            </w:pPr>
            <w:r>
              <w:rPr>
                <w:rFonts w:ascii="Times New Roman" w:hAnsi="Times New Roman" w:cs="Times New Roman"/>
                <w:bCs/>
                <w:color w:val="000000"/>
                <w:sz w:val="16"/>
                <w:szCs w:val="16"/>
                <w:lang w:val="en-US" w:eastAsia="ru-RU"/>
              </w:rPr>
              <w:t>Guangdong Deerma Technology Co., Ltd., адрес: No. 4, Longhui Road, Malong Village Committee, Beijiao Town, Shunde District, Foshan City, Guangdong Province, China</w:t>
            </w:r>
          </w:p>
        </w:tc>
        <w:tc>
          <w:tcPr>
            <w:tcW w:w="1412"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Рачковский Валентин Владимирович - патентный поверенный Республики Беларусь, рег. № 104; Рачковская Екатерина Васильевна, директор ООО "БелБренд Консалт"; Бушук Анна Владимировна, патентный поверенный Республики Беларусь, рег. № 123; Скобкарева Галина Михайловна, патентный поверенный Республики Беларусь, рег. № 119, адрес: 220004, г. Минск, пр-т Победителей, 23/3, офис 410; адрес для переписки: 220004, г. Минск,  а/я 24 (ООО "БелБренд </w:t>
            </w:r>
            <w:r>
              <w:rPr>
                <w:rFonts w:ascii="Times New Roman" w:hAnsi="Times New Roman" w:cs="Times New Roman"/>
                <w:color w:val="000000"/>
                <w:sz w:val="16"/>
                <w:szCs w:val="16"/>
                <w:lang w:eastAsia="ru-RU"/>
              </w:rPr>
              <w:lastRenderedPageBreak/>
              <w:t>Консалт"), тел.: +375 17 203 97 48; факс: +375 17 203 97 67; e-mail: customs@belbrandconsult.com</w:t>
            </w:r>
          </w:p>
        </w:tc>
        <w:tc>
          <w:tcPr>
            <w:tcW w:w="1271" w:type="dxa"/>
            <w:tcBorders>
              <w:top w:val="single" w:sz="4" w:space="0" w:color="auto"/>
              <w:left w:val="single" w:sz="4" w:space="0" w:color="auto"/>
              <w:bottom w:val="single" w:sz="4" w:space="0" w:color="auto"/>
              <w:right w:val="single" w:sz="4" w:space="0" w:color="auto"/>
            </w:tcBorders>
            <w:vAlign w:val="center"/>
          </w:tcPr>
          <w:p w:rsidR="00FE5A22" w:rsidRDefault="00FE5A22" w:rsidP="007935C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lastRenderedPageBreak/>
              <w:t>10.07.2026</w:t>
            </w:r>
          </w:p>
        </w:tc>
        <w:tc>
          <w:tcPr>
            <w:tcW w:w="1834"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09.07.2028</w:t>
            </w:r>
          </w:p>
        </w:tc>
        <w:tc>
          <w:tcPr>
            <w:tcW w:w="1130" w:type="dxa"/>
            <w:tcBorders>
              <w:top w:val="single" w:sz="4" w:space="0" w:color="auto"/>
              <w:left w:val="single" w:sz="4" w:space="0" w:color="auto"/>
              <w:bottom w:val="single" w:sz="4" w:space="0" w:color="auto"/>
              <w:right w:val="single" w:sz="4" w:space="0" w:color="auto"/>
            </w:tcBorders>
            <w:vAlign w:val="center"/>
          </w:tcPr>
          <w:p w:rsidR="00FE5A22" w:rsidRDefault="00FE5A22" w:rsidP="006C1D16">
            <w:pPr>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Срок действия договора страхования по 09.07.2028</w:t>
            </w:r>
          </w:p>
        </w:tc>
      </w:tr>
    </w:tbl>
    <w:p w:rsidR="00C91254" w:rsidRPr="00B37F4B" w:rsidRDefault="00C91254" w:rsidP="00403BA8">
      <w:pPr>
        <w:spacing w:after="0" w:line="240" w:lineRule="auto"/>
        <w:jc w:val="center"/>
        <w:rPr>
          <w:rFonts w:ascii="Times New Roman" w:hAnsi="Times New Roman" w:cs="Times New Roman"/>
          <w:sz w:val="12"/>
          <w:szCs w:val="16"/>
        </w:rPr>
      </w:pPr>
    </w:p>
    <w:sectPr w:rsidR="00C91254" w:rsidRPr="00B37F4B" w:rsidSect="00B14A87">
      <w:pgSz w:w="16838" w:h="11906" w:orient="landscape"/>
      <w:pgMar w:top="737" w:right="567"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52469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2CE3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E489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4011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82F1BC"/>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97924C28"/>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1FF67AC6"/>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97922650"/>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6E0C49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42F794"/>
    <w:lvl w:ilvl="0">
      <w:start w:val="1"/>
      <w:numFmt w:val="bullet"/>
      <w:lvlText w:val=""/>
      <w:lvlJc w:val="left"/>
      <w:pPr>
        <w:tabs>
          <w:tab w:val="num" w:pos="360"/>
        </w:tabs>
        <w:ind w:left="360" w:hanging="360"/>
      </w:pPr>
      <w:rPr>
        <w:rFonts w:ascii="Symbol" w:hAnsi="Symbol" w:cs="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677F"/>
    <w:rsid w:val="0000181E"/>
    <w:rsid w:val="00003352"/>
    <w:rsid w:val="00023832"/>
    <w:rsid w:val="000243CF"/>
    <w:rsid w:val="00027B63"/>
    <w:rsid w:val="0003178A"/>
    <w:rsid w:val="000531A2"/>
    <w:rsid w:val="00056BE5"/>
    <w:rsid w:val="0006584E"/>
    <w:rsid w:val="00072BA8"/>
    <w:rsid w:val="00074BB6"/>
    <w:rsid w:val="000802D4"/>
    <w:rsid w:val="00080875"/>
    <w:rsid w:val="000843C7"/>
    <w:rsid w:val="00092285"/>
    <w:rsid w:val="000B320F"/>
    <w:rsid w:val="000B4601"/>
    <w:rsid w:val="000B520B"/>
    <w:rsid w:val="000B6525"/>
    <w:rsid w:val="000B7251"/>
    <w:rsid w:val="000C5CEA"/>
    <w:rsid w:val="000D1C78"/>
    <w:rsid w:val="000D20E8"/>
    <w:rsid w:val="000D23CC"/>
    <w:rsid w:val="000E0166"/>
    <w:rsid w:val="000E797A"/>
    <w:rsid w:val="000F4702"/>
    <w:rsid w:val="00114D50"/>
    <w:rsid w:val="0012566A"/>
    <w:rsid w:val="00125D84"/>
    <w:rsid w:val="00127DD5"/>
    <w:rsid w:val="0013588D"/>
    <w:rsid w:val="00151AF7"/>
    <w:rsid w:val="0015722F"/>
    <w:rsid w:val="00162351"/>
    <w:rsid w:val="00164A4D"/>
    <w:rsid w:val="001653D9"/>
    <w:rsid w:val="00174225"/>
    <w:rsid w:val="001A0431"/>
    <w:rsid w:val="001A3513"/>
    <w:rsid w:val="001A359E"/>
    <w:rsid w:val="001B3EB0"/>
    <w:rsid w:val="001C1125"/>
    <w:rsid w:val="001C22AC"/>
    <w:rsid w:val="001D2E96"/>
    <w:rsid w:val="001D6476"/>
    <w:rsid w:val="001E01CF"/>
    <w:rsid w:val="001E4271"/>
    <w:rsid w:val="00201F10"/>
    <w:rsid w:val="00207B9D"/>
    <w:rsid w:val="00212E4E"/>
    <w:rsid w:val="0022766D"/>
    <w:rsid w:val="00230045"/>
    <w:rsid w:val="002329C6"/>
    <w:rsid w:val="00234BF8"/>
    <w:rsid w:val="00252FC6"/>
    <w:rsid w:val="00262CE7"/>
    <w:rsid w:val="002713CA"/>
    <w:rsid w:val="00273310"/>
    <w:rsid w:val="0027741F"/>
    <w:rsid w:val="00281B12"/>
    <w:rsid w:val="00290C72"/>
    <w:rsid w:val="002966CC"/>
    <w:rsid w:val="002A2122"/>
    <w:rsid w:val="002A5D19"/>
    <w:rsid w:val="002C6900"/>
    <w:rsid w:val="002D05A3"/>
    <w:rsid w:val="002E0B60"/>
    <w:rsid w:val="002F5C5E"/>
    <w:rsid w:val="0030277B"/>
    <w:rsid w:val="00305608"/>
    <w:rsid w:val="00313E4B"/>
    <w:rsid w:val="00315946"/>
    <w:rsid w:val="00322E31"/>
    <w:rsid w:val="00326E29"/>
    <w:rsid w:val="0032758C"/>
    <w:rsid w:val="003409B8"/>
    <w:rsid w:val="00341475"/>
    <w:rsid w:val="00346D14"/>
    <w:rsid w:val="00347109"/>
    <w:rsid w:val="00354907"/>
    <w:rsid w:val="00356433"/>
    <w:rsid w:val="003628C3"/>
    <w:rsid w:val="00372750"/>
    <w:rsid w:val="00374727"/>
    <w:rsid w:val="00386CF4"/>
    <w:rsid w:val="0039013B"/>
    <w:rsid w:val="00391459"/>
    <w:rsid w:val="00395069"/>
    <w:rsid w:val="003963B3"/>
    <w:rsid w:val="003A30B9"/>
    <w:rsid w:val="003B2439"/>
    <w:rsid w:val="003C6DA2"/>
    <w:rsid w:val="003D3F2E"/>
    <w:rsid w:val="003E49AD"/>
    <w:rsid w:val="003F7A46"/>
    <w:rsid w:val="0040289A"/>
    <w:rsid w:val="00403BA8"/>
    <w:rsid w:val="00416ACD"/>
    <w:rsid w:val="00420345"/>
    <w:rsid w:val="00425DFD"/>
    <w:rsid w:val="00425F10"/>
    <w:rsid w:val="00436625"/>
    <w:rsid w:val="0043775C"/>
    <w:rsid w:val="004415D6"/>
    <w:rsid w:val="0044563A"/>
    <w:rsid w:val="00454902"/>
    <w:rsid w:val="00461288"/>
    <w:rsid w:val="00482E24"/>
    <w:rsid w:val="0049185E"/>
    <w:rsid w:val="004B1336"/>
    <w:rsid w:val="004B74DC"/>
    <w:rsid w:val="004E1155"/>
    <w:rsid w:val="004F1B34"/>
    <w:rsid w:val="005033C4"/>
    <w:rsid w:val="0050793A"/>
    <w:rsid w:val="00515AB5"/>
    <w:rsid w:val="005216B2"/>
    <w:rsid w:val="00523D14"/>
    <w:rsid w:val="00527FC4"/>
    <w:rsid w:val="005308E0"/>
    <w:rsid w:val="005348FA"/>
    <w:rsid w:val="00544AA8"/>
    <w:rsid w:val="00546E03"/>
    <w:rsid w:val="00552850"/>
    <w:rsid w:val="005642F9"/>
    <w:rsid w:val="00592CBC"/>
    <w:rsid w:val="005A288B"/>
    <w:rsid w:val="005A369E"/>
    <w:rsid w:val="005A61DD"/>
    <w:rsid w:val="005B308C"/>
    <w:rsid w:val="005C0917"/>
    <w:rsid w:val="005C124B"/>
    <w:rsid w:val="005C2850"/>
    <w:rsid w:val="005D17F3"/>
    <w:rsid w:val="005D76F0"/>
    <w:rsid w:val="005E2791"/>
    <w:rsid w:val="005F3F30"/>
    <w:rsid w:val="00611150"/>
    <w:rsid w:val="0061504D"/>
    <w:rsid w:val="00617099"/>
    <w:rsid w:val="00643744"/>
    <w:rsid w:val="00654644"/>
    <w:rsid w:val="0065476A"/>
    <w:rsid w:val="006811B3"/>
    <w:rsid w:val="00683C1D"/>
    <w:rsid w:val="006A1D01"/>
    <w:rsid w:val="006B58EA"/>
    <w:rsid w:val="006C1D16"/>
    <w:rsid w:val="006C51B6"/>
    <w:rsid w:val="006C66C2"/>
    <w:rsid w:val="006D271C"/>
    <w:rsid w:val="006D6D7A"/>
    <w:rsid w:val="006E3C8B"/>
    <w:rsid w:val="006E54B8"/>
    <w:rsid w:val="006E648E"/>
    <w:rsid w:val="006F4372"/>
    <w:rsid w:val="006F4E33"/>
    <w:rsid w:val="00702B6C"/>
    <w:rsid w:val="00703162"/>
    <w:rsid w:val="00703C5F"/>
    <w:rsid w:val="00714641"/>
    <w:rsid w:val="0071666F"/>
    <w:rsid w:val="00735766"/>
    <w:rsid w:val="00747F54"/>
    <w:rsid w:val="00771311"/>
    <w:rsid w:val="00790072"/>
    <w:rsid w:val="00790127"/>
    <w:rsid w:val="0079238D"/>
    <w:rsid w:val="00793347"/>
    <w:rsid w:val="007935C6"/>
    <w:rsid w:val="007A6610"/>
    <w:rsid w:val="007B3C0C"/>
    <w:rsid w:val="007C1028"/>
    <w:rsid w:val="007C1B16"/>
    <w:rsid w:val="007D5D1A"/>
    <w:rsid w:val="007E2877"/>
    <w:rsid w:val="007E3991"/>
    <w:rsid w:val="007E42C5"/>
    <w:rsid w:val="007F109B"/>
    <w:rsid w:val="00810A21"/>
    <w:rsid w:val="008224C6"/>
    <w:rsid w:val="008263AA"/>
    <w:rsid w:val="00840466"/>
    <w:rsid w:val="00843134"/>
    <w:rsid w:val="00852C61"/>
    <w:rsid w:val="00857EDA"/>
    <w:rsid w:val="00861965"/>
    <w:rsid w:val="0087677F"/>
    <w:rsid w:val="00885131"/>
    <w:rsid w:val="008926FC"/>
    <w:rsid w:val="008A1F3C"/>
    <w:rsid w:val="008A3F31"/>
    <w:rsid w:val="008A7B1D"/>
    <w:rsid w:val="008B19BB"/>
    <w:rsid w:val="008B70C1"/>
    <w:rsid w:val="008C0B85"/>
    <w:rsid w:val="008C32B9"/>
    <w:rsid w:val="008D4B6E"/>
    <w:rsid w:val="008D7F78"/>
    <w:rsid w:val="008E6072"/>
    <w:rsid w:val="008F01D7"/>
    <w:rsid w:val="008F0B09"/>
    <w:rsid w:val="008F3BAD"/>
    <w:rsid w:val="008F53EF"/>
    <w:rsid w:val="00912404"/>
    <w:rsid w:val="00921189"/>
    <w:rsid w:val="00925D6A"/>
    <w:rsid w:val="009324DA"/>
    <w:rsid w:val="00935258"/>
    <w:rsid w:val="009355E0"/>
    <w:rsid w:val="00942D6F"/>
    <w:rsid w:val="0097787C"/>
    <w:rsid w:val="009A3DC7"/>
    <w:rsid w:val="009A6BB1"/>
    <w:rsid w:val="009B31C4"/>
    <w:rsid w:val="009B3371"/>
    <w:rsid w:val="009B3380"/>
    <w:rsid w:val="009B59F7"/>
    <w:rsid w:val="009C1C58"/>
    <w:rsid w:val="009C6294"/>
    <w:rsid w:val="009E6613"/>
    <w:rsid w:val="009F46FB"/>
    <w:rsid w:val="009F70A6"/>
    <w:rsid w:val="00A039F6"/>
    <w:rsid w:val="00A04557"/>
    <w:rsid w:val="00A101AC"/>
    <w:rsid w:val="00A10B4C"/>
    <w:rsid w:val="00A116EE"/>
    <w:rsid w:val="00A24067"/>
    <w:rsid w:val="00A24564"/>
    <w:rsid w:val="00A34B3B"/>
    <w:rsid w:val="00A81958"/>
    <w:rsid w:val="00A91023"/>
    <w:rsid w:val="00A9795D"/>
    <w:rsid w:val="00A97D78"/>
    <w:rsid w:val="00AA38B7"/>
    <w:rsid w:val="00AA7ED5"/>
    <w:rsid w:val="00AB4B5E"/>
    <w:rsid w:val="00AC016E"/>
    <w:rsid w:val="00AC2BEA"/>
    <w:rsid w:val="00AD1FD8"/>
    <w:rsid w:val="00AD733D"/>
    <w:rsid w:val="00AE10C5"/>
    <w:rsid w:val="00AE2B86"/>
    <w:rsid w:val="00AE7005"/>
    <w:rsid w:val="00AF3236"/>
    <w:rsid w:val="00B046C3"/>
    <w:rsid w:val="00B0724D"/>
    <w:rsid w:val="00B14A87"/>
    <w:rsid w:val="00B37515"/>
    <w:rsid w:val="00B37F4B"/>
    <w:rsid w:val="00B40A4E"/>
    <w:rsid w:val="00B5165A"/>
    <w:rsid w:val="00B51A27"/>
    <w:rsid w:val="00B54F2E"/>
    <w:rsid w:val="00B573D7"/>
    <w:rsid w:val="00B61B3A"/>
    <w:rsid w:val="00B62D93"/>
    <w:rsid w:val="00B62DC2"/>
    <w:rsid w:val="00B737DA"/>
    <w:rsid w:val="00B863C2"/>
    <w:rsid w:val="00B8725C"/>
    <w:rsid w:val="00B8762E"/>
    <w:rsid w:val="00BA15E7"/>
    <w:rsid w:val="00BA1799"/>
    <w:rsid w:val="00BA3E88"/>
    <w:rsid w:val="00BA5177"/>
    <w:rsid w:val="00BA518F"/>
    <w:rsid w:val="00BA5465"/>
    <w:rsid w:val="00BD2FCC"/>
    <w:rsid w:val="00BE553C"/>
    <w:rsid w:val="00BE6102"/>
    <w:rsid w:val="00BF3999"/>
    <w:rsid w:val="00C0017C"/>
    <w:rsid w:val="00C007FA"/>
    <w:rsid w:val="00C0171D"/>
    <w:rsid w:val="00C03B8B"/>
    <w:rsid w:val="00C2152B"/>
    <w:rsid w:val="00C23524"/>
    <w:rsid w:val="00C26B67"/>
    <w:rsid w:val="00C26BCB"/>
    <w:rsid w:val="00C4601D"/>
    <w:rsid w:val="00C46D32"/>
    <w:rsid w:val="00C51D12"/>
    <w:rsid w:val="00C54557"/>
    <w:rsid w:val="00C66D21"/>
    <w:rsid w:val="00C820AE"/>
    <w:rsid w:val="00C83446"/>
    <w:rsid w:val="00C91254"/>
    <w:rsid w:val="00C916F7"/>
    <w:rsid w:val="00C91AD3"/>
    <w:rsid w:val="00CA172F"/>
    <w:rsid w:val="00CA18AB"/>
    <w:rsid w:val="00CA66B8"/>
    <w:rsid w:val="00CB26CC"/>
    <w:rsid w:val="00CB497E"/>
    <w:rsid w:val="00CB4E6E"/>
    <w:rsid w:val="00CC1E89"/>
    <w:rsid w:val="00CD515B"/>
    <w:rsid w:val="00CD5D1B"/>
    <w:rsid w:val="00CE03FC"/>
    <w:rsid w:val="00CE3828"/>
    <w:rsid w:val="00D25397"/>
    <w:rsid w:val="00D36A7E"/>
    <w:rsid w:val="00D46FA5"/>
    <w:rsid w:val="00D634C6"/>
    <w:rsid w:val="00D65F9E"/>
    <w:rsid w:val="00D6731E"/>
    <w:rsid w:val="00D676DA"/>
    <w:rsid w:val="00D70266"/>
    <w:rsid w:val="00D764C3"/>
    <w:rsid w:val="00D82563"/>
    <w:rsid w:val="00D8639C"/>
    <w:rsid w:val="00DB45C8"/>
    <w:rsid w:val="00DB4D81"/>
    <w:rsid w:val="00DC0868"/>
    <w:rsid w:val="00DD3B09"/>
    <w:rsid w:val="00DD4844"/>
    <w:rsid w:val="00DD5462"/>
    <w:rsid w:val="00DF6970"/>
    <w:rsid w:val="00E023C2"/>
    <w:rsid w:val="00E070A1"/>
    <w:rsid w:val="00E13890"/>
    <w:rsid w:val="00E13A74"/>
    <w:rsid w:val="00E168C8"/>
    <w:rsid w:val="00E22AA5"/>
    <w:rsid w:val="00E27BFF"/>
    <w:rsid w:val="00E27D54"/>
    <w:rsid w:val="00E40D78"/>
    <w:rsid w:val="00E52958"/>
    <w:rsid w:val="00E56ADF"/>
    <w:rsid w:val="00E64613"/>
    <w:rsid w:val="00E64DA2"/>
    <w:rsid w:val="00E6778A"/>
    <w:rsid w:val="00E97A0D"/>
    <w:rsid w:val="00EA1863"/>
    <w:rsid w:val="00EB5867"/>
    <w:rsid w:val="00EC0F71"/>
    <w:rsid w:val="00EC6290"/>
    <w:rsid w:val="00EC7557"/>
    <w:rsid w:val="00EE5C3B"/>
    <w:rsid w:val="00EE75A8"/>
    <w:rsid w:val="00EF285C"/>
    <w:rsid w:val="00EF2E40"/>
    <w:rsid w:val="00F002AB"/>
    <w:rsid w:val="00F00BA4"/>
    <w:rsid w:val="00F06DFD"/>
    <w:rsid w:val="00F139AA"/>
    <w:rsid w:val="00F15CE7"/>
    <w:rsid w:val="00F24520"/>
    <w:rsid w:val="00F35D74"/>
    <w:rsid w:val="00F51CCF"/>
    <w:rsid w:val="00F528A2"/>
    <w:rsid w:val="00F61398"/>
    <w:rsid w:val="00F61E91"/>
    <w:rsid w:val="00F64126"/>
    <w:rsid w:val="00F65C18"/>
    <w:rsid w:val="00F671A8"/>
    <w:rsid w:val="00F914A7"/>
    <w:rsid w:val="00F91663"/>
    <w:rsid w:val="00F9224B"/>
    <w:rsid w:val="00F93CEC"/>
    <w:rsid w:val="00FA2D5D"/>
    <w:rsid w:val="00FB6B83"/>
    <w:rsid w:val="00FE0BA4"/>
    <w:rsid w:val="00FE5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996BB0C"/>
  <w15:chartTrackingRefBased/>
  <w15:docId w15:val="{853557FE-9B28-4987-A336-D8EF25D5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900"/>
    <w:pPr>
      <w:spacing w:after="200" w:line="276" w:lineRule="auto"/>
    </w:pPr>
    <w:rPr>
      <w:rFonts w:cs="Calibri"/>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B072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semiHidden/>
    <w:rsid w:val="00F671A8"/>
    <w:rPr>
      <w:rFonts w:ascii="Tahoma" w:hAnsi="Tahoma" w:cs="Tahoma"/>
      <w:sz w:val="16"/>
      <w:szCs w:val="16"/>
    </w:rPr>
  </w:style>
  <w:style w:type="character" w:styleId="a5">
    <w:name w:val="Hyperlink"/>
    <w:rsid w:val="00C2152B"/>
    <w:rPr>
      <w:color w:val="0000FF"/>
      <w:u w:val="single"/>
    </w:rPr>
  </w:style>
  <w:style w:type="table" w:styleId="a6">
    <w:name w:val="Table Grid"/>
    <w:basedOn w:val="a1"/>
    <w:rsid w:val="001C22AC"/>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8612</Words>
  <Characters>49095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Таможенный реестр объектов интеллектуальной собственности</vt:lpstr>
    </vt:vector>
  </TitlesOfParts>
  <Company>ED</Company>
  <LinksUpToDate>false</LinksUpToDate>
  <CharactersWithSpaces>57592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Таможенный реестр объектов интеллектуальной собственности</dc:title>
  <dc:subject/>
  <dc:creator>User</dc:creator>
  <cp:keywords/>
  <dc:description/>
  <cp:lastModifiedBy>Латохин Дмитрий Игоревич</cp:lastModifiedBy>
  <cp:revision>2</cp:revision>
  <cp:lastPrinted>2011-06-29T11:23:00Z</cp:lastPrinted>
  <dcterms:created xsi:type="dcterms:W3CDTF">2026-09-21T12:06:00Z</dcterms:created>
  <dcterms:modified xsi:type="dcterms:W3CDTF">2026-09-21T12:06:00Z</dcterms:modified>
</cp:coreProperties>
</file>