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426" w:rsidRPr="00911426" w:rsidRDefault="00911426" w:rsidP="00911426">
      <w:pPr>
        <w:ind w:firstLine="885"/>
        <w:jc w:val="center"/>
        <w:rPr>
          <w:rFonts w:eastAsiaTheme="minorHAnsi"/>
          <w:b/>
          <w:sz w:val="30"/>
          <w:szCs w:val="30"/>
          <w:lang w:eastAsia="en-US"/>
        </w:rPr>
      </w:pPr>
      <w:r w:rsidRPr="00911426">
        <w:rPr>
          <w:rFonts w:eastAsiaTheme="minorHAnsi"/>
          <w:b/>
          <w:sz w:val="30"/>
          <w:szCs w:val="30"/>
          <w:lang w:eastAsia="en-US"/>
        </w:rPr>
        <w:t xml:space="preserve">Методические рекомендации по </w:t>
      </w:r>
      <w:r w:rsidR="005D01B0">
        <w:rPr>
          <w:rFonts w:eastAsiaTheme="minorHAnsi"/>
          <w:b/>
          <w:sz w:val="30"/>
          <w:szCs w:val="30"/>
          <w:lang w:eastAsia="en-US"/>
        </w:rPr>
        <w:t>применению</w:t>
      </w:r>
      <w:r w:rsidR="00A351BB">
        <w:rPr>
          <w:rFonts w:eastAsiaTheme="minorHAnsi"/>
          <w:b/>
          <w:sz w:val="30"/>
          <w:szCs w:val="30"/>
          <w:lang w:eastAsia="en-US"/>
        </w:rPr>
        <w:t xml:space="preserve"> </w:t>
      </w:r>
      <w:r w:rsidR="00B04F7B">
        <w:rPr>
          <w:rFonts w:eastAsiaTheme="minorHAnsi"/>
          <w:b/>
          <w:sz w:val="30"/>
          <w:szCs w:val="30"/>
          <w:lang w:eastAsia="en-US"/>
        </w:rPr>
        <w:t>Решения № 131</w:t>
      </w:r>
      <w:r w:rsidR="007210D4">
        <w:rPr>
          <w:rStyle w:val="aa"/>
          <w:rFonts w:eastAsiaTheme="minorHAnsi"/>
          <w:b/>
          <w:sz w:val="30"/>
          <w:szCs w:val="30"/>
          <w:lang w:eastAsia="en-US"/>
        </w:rPr>
        <w:footnoteReference w:id="2"/>
      </w:r>
    </w:p>
    <w:p w:rsidR="00911426" w:rsidRDefault="00911426" w:rsidP="00911426">
      <w:pPr>
        <w:jc w:val="both"/>
        <w:rPr>
          <w:rFonts w:eastAsiaTheme="minorHAnsi"/>
          <w:sz w:val="30"/>
          <w:szCs w:val="30"/>
          <w:lang w:eastAsia="en-US"/>
        </w:rPr>
      </w:pPr>
    </w:p>
    <w:p w:rsidR="00A351BB" w:rsidRPr="00A351BB" w:rsidRDefault="00A351BB" w:rsidP="00E57532">
      <w:pPr>
        <w:pStyle w:val="a3"/>
        <w:numPr>
          <w:ilvl w:val="0"/>
          <w:numId w:val="3"/>
        </w:numPr>
        <w:ind w:left="0" w:firstLine="851"/>
        <w:jc w:val="both"/>
        <w:rPr>
          <w:rFonts w:eastAsiaTheme="minorHAnsi"/>
          <w:i/>
          <w:sz w:val="30"/>
          <w:szCs w:val="30"/>
          <w:lang w:eastAsia="en-US"/>
        </w:rPr>
      </w:pPr>
      <w:r w:rsidRPr="00A351BB">
        <w:rPr>
          <w:rFonts w:eastAsiaTheme="minorHAnsi"/>
          <w:i/>
          <w:sz w:val="30"/>
          <w:szCs w:val="30"/>
          <w:lang w:eastAsia="en-US"/>
        </w:rPr>
        <w:t>Общие положения о сооружениях, помещениях (частях помещений) и (или) открытых площадках уполномоченного экономического оператора (далее – территория УЭО).</w:t>
      </w:r>
    </w:p>
    <w:p w:rsidR="00A351BB" w:rsidRDefault="00A351BB" w:rsidP="00E57532">
      <w:pPr>
        <w:ind w:firstLine="851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Если юридическое лицо является одновременно </w:t>
      </w:r>
      <w:r w:rsidR="00ED2B1B">
        <w:rPr>
          <w:rFonts w:eastAsiaTheme="minorHAnsi"/>
          <w:sz w:val="30"/>
          <w:szCs w:val="30"/>
          <w:lang w:eastAsia="en-US"/>
        </w:rPr>
        <w:t xml:space="preserve">УЭО и </w:t>
      </w:r>
      <w:r>
        <w:rPr>
          <w:rFonts w:eastAsiaTheme="minorHAnsi"/>
          <w:sz w:val="30"/>
          <w:szCs w:val="30"/>
          <w:lang w:eastAsia="en-US"/>
        </w:rPr>
        <w:t>владельцем склада временного хранения (далее – СВХ)</w:t>
      </w:r>
      <w:r w:rsidR="00ED2B1B">
        <w:rPr>
          <w:rFonts w:eastAsiaTheme="minorHAnsi"/>
          <w:sz w:val="30"/>
          <w:szCs w:val="30"/>
          <w:lang w:eastAsia="en-US"/>
        </w:rPr>
        <w:t xml:space="preserve"> </w:t>
      </w:r>
      <w:r w:rsidR="009B13F9">
        <w:rPr>
          <w:rFonts w:eastAsiaTheme="minorHAnsi"/>
          <w:sz w:val="30"/>
          <w:szCs w:val="30"/>
          <w:lang w:eastAsia="en-US"/>
        </w:rPr>
        <w:t xml:space="preserve">/ </w:t>
      </w:r>
      <w:r w:rsidR="00ED2B1B">
        <w:rPr>
          <w:rFonts w:eastAsiaTheme="minorHAnsi"/>
          <w:sz w:val="30"/>
          <w:szCs w:val="30"/>
          <w:lang w:eastAsia="en-US"/>
        </w:rPr>
        <w:t>таможенного склада</w:t>
      </w:r>
      <w:r w:rsidR="0082247E">
        <w:rPr>
          <w:rFonts w:eastAsiaTheme="minorHAnsi"/>
          <w:sz w:val="30"/>
          <w:szCs w:val="30"/>
          <w:lang w:eastAsia="en-US"/>
        </w:rPr>
        <w:t xml:space="preserve"> / свободного склада</w:t>
      </w:r>
      <w:r w:rsidR="009B13F9">
        <w:rPr>
          <w:rFonts w:eastAsiaTheme="minorHAnsi"/>
          <w:sz w:val="30"/>
          <w:szCs w:val="30"/>
          <w:lang w:eastAsia="en-US"/>
        </w:rPr>
        <w:t xml:space="preserve"> или </w:t>
      </w:r>
      <w:r w:rsidR="00F70A43" w:rsidRPr="00F70A43">
        <w:rPr>
          <w:color w:val="000000"/>
          <w:sz w:val="28"/>
          <w:szCs w:val="28"/>
        </w:rPr>
        <w:t>резидентом СЭЗ, на территории котор</w:t>
      </w:r>
      <w:r w:rsidR="007B7130">
        <w:rPr>
          <w:color w:val="000000"/>
          <w:sz w:val="28"/>
          <w:szCs w:val="28"/>
        </w:rPr>
        <w:t>ого</w:t>
      </w:r>
      <w:r w:rsidR="00F70A43" w:rsidRPr="00F70A43">
        <w:rPr>
          <w:color w:val="000000"/>
          <w:sz w:val="28"/>
          <w:szCs w:val="28"/>
        </w:rPr>
        <w:t xml:space="preserve"> создан</w:t>
      </w:r>
      <w:r w:rsidR="007B7130">
        <w:rPr>
          <w:color w:val="000000"/>
          <w:sz w:val="28"/>
          <w:szCs w:val="28"/>
        </w:rPr>
        <w:t>а</w:t>
      </w:r>
      <w:r w:rsidR="00F70A43" w:rsidRPr="00F70A43">
        <w:rPr>
          <w:color w:val="000000"/>
          <w:sz w:val="28"/>
          <w:szCs w:val="28"/>
        </w:rPr>
        <w:t xml:space="preserve"> постоянн</w:t>
      </w:r>
      <w:r w:rsidR="007B7130">
        <w:rPr>
          <w:color w:val="000000"/>
          <w:sz w:val="28"/>
          <w:szCs w:val="28"/>
        </w:rPr>
        <w:t>ая</w:t>
      </w:r>
      <w:r w:rsidR="00F70A43" w:rsidRPr="00F70A43">
        <w:rPr>
          <w:color w:val="000000"/>
          <w:sz w:val="28"/>
          <w:szCs w:val="28"/>
        </w:rPr>
        <w:t xml:space="preserve"> зон</w:t>
      </w:r>
      <w:r w:rsidR="007B7130">
        <w:rPr>
          <w:color w:val="000000"/>
          <w:sz w:val="28"/>
          <w:szCs w:val="28"/>
        </w:rPr>
        <w:t>а</w:t>
      </w:r>
      <w:r w:rsidR="00F70A43" w:rsidRPr="00F70A43">
        <w:rPr>
          <w:color w:val="000000"/>
          <w:sz w:val="28"/>
          <w:szCs w:val="28"/>
        </w:rPr>
        <w:t xml:space="preserve"> таможенного контроля</w:t>
      </w:r>
      <w:r w:rsidRPr="00F70A43">
        <w:rPr>
          <w:rFonts w:eastAsiaTheme="minorHAnsi"/>
          <w:sz w:val="30"/>
          <w:szCs w:val="30"/>
          <w:lang w:eastAsia="en-US"/>
        </w:rPr>
        <w:t>,</w:t>
      </w:r>
      <w:r>
        <w:rPr>
          <w:rFonts w:eastAsiaTheme="minorHAnsi"/>
          <w:sz w:val="30"/>
          <w:szCs w:val="30"/>
          <w:lang w:eastAsia="en-US"/>
        </w:rPr>
        <w:t xml:space="preserve"> то </w:t>
      </w:r>
      <w:r w:rsidR="00ED2B1B">
        <w:rPr>
          <w:rFonts w:eastAsiaTheme="minorHAnsi"/>
          <w:sz w:val="30"/>
          <w:szCs w:val="30"/>
          <w:lang w:eastAsia="en-US"/>
        </w:rPr>
        <w:t>их территории</w:t>
      </w:r>
      <w:r>
        <w:rPr>
          <w:rFonts w:eastAsiaTheme="minorHAnsi"/>
          <w:sz w:val="30"/>
          <w:szCs w:val="30"/>
          <w:lang w:eastAsia="en-US"/>
        </w:rPr>
        <w:t xml:space="preserve"> могут совпадать.</w:t>
      </w:r>
    </w:p>
    <w:p w:rsidR="005D01B0" w:rsidRDefault="005D01B0" w:rsidP="00E57532">
      <w:pPr>
        <w:ind w:firstLine="851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На план-схеме территории УЭО должны быть отражены:</w:t>
      </w:r>
    </w:p>
    <w:p w:rsidR="005D01B0" w:rsidRDefault="005D01B0" w:rsidP="00E57532">
      <w:pPr>
        <w:tabs>
          <w:tab w:val="left" w:pos="851"/>
        </w:tabs>
        <w:ind w:firstLine="851"/>
        <w:jc w:val="both"/>
        <w:rPr>
          <w:rFonts w:eastAsiaTheme="minorHAnsi"/>
          <w:sz w:val="30"/>
          <w:szCs w:val="30"/>
          <w:lang w:eastAsia="en-US"/>
        </w:rPr>
      </w:pPr>
      <w:r w:rsidRPr="00BB76C3">
        <w:rPr>
          <w:rFonts w:eastAsiaTheme="minorHAnsi"/>
          <w:sz w:val="30"/>
          <w:szCs w:val="30"/>
          <w:lang w:eastAsia="en-US"/>
        </w:rPr>
        <w:t>- сооружения, помещения (части помещений) и (или) открыты</w:t>
      </w:r>
      <w:r w:rsidR="00BB76C3" w:rsidRPr="00BB76C3">
        <w:rPr>
          <w:rFonts w:eastAsiaTheme="minorHAnsi"/>
          <w:sz w:val="30"/>
          <w:szCs w:val="30"/>
          <w:lang w:eastAsia="en-US"/>
        </w:rPr>
        <w:t>е</w:t>
      </w:r>
      <w:r w:rsidRPr="00BB76C3">
        <w:rPr>
          <w:rFonts w:eastAsiaTheme="minorHAnsi"/>
          <w:sz w:val="30"/>
          <w:szCs w:val="30"/>
          <w:lang w:eastAsia="en-US"/>
        </w:rPr>
        <w:t xml:space="preserve"> площадк</w:t>
      </w:r>
      <w:r w:rsidR="00BB76C3" w:rsidRPr="00BB76C3">
        <w:rPr>
          <w:rFonts w:eastAsiaTheme="minorHAnsi"/>
          <w:sz w:val="30"/>
          <w:szCs w:val="30"/>
          <w:lang w:eastAsia="en-US"/>
        </w:rPr>
        <w:t>и</w:t>
      </w:r>
      <w:r w:rsidRPr="00BB76C3">
        <w:rPr>
          <w:rFonts w:eastAsiaTheme="minorHAnsi"/>
          <w:sz w:val="30"/>
          <w:szCs w:val="30"/>
          <w:lang w:eastAsia="en-US"/>
        </w:rPr>
        <w:t xml:space="preserve">, которые входят в территорию УЭО, с указанием их </w:t>
      </w:r>
      <w:r w:rsidR="00A070F5">
        <w:rPr>
          <w:rFonts w:eastAsiaTheme="minorHAnsi"/>
          <w:sz w:val="30"/>
          <w:szCs w:val="30"/>
          <w:lang w:eastAsia="en-US"/>
        </w:rPr>
        <w:t xml:space="preserve">границ и </w:t>
      </w:r>
      <w:r w:rsidRPr="00BB76C3">
        <w:rPr>
          <w:rFonts w:eastAsiaTheme="minorHAnsi"/>
          <w:sz w:val="30"/>
          <w:szCs w:val="30"/>
          <w:lang w:eastAsia="en-US"/>
        </w:rPr>
        <w:t>площад</w:t>
      </w:r>
      <w:r w:rsidR="00A070F5">
        <w:rPr>
          <w:rFonts w:eastAsiaTheme="minorHAnsi"/>
          <w:sz w:val="30"/>
          <w:szCs w:val="30"/>
          <w:lang w:eastAsia="en-US"/>
        </w:rPr>
        <w:t>ей</w:t>
      </w:r>
      <w:r w:rsidRPr="00BB76C3">
        <w:rPr>
          <w:rFonts w:eastAsiaTheme="minorHAnsi"/>
          <w:sz w:val="30"/>
          <w:szCs w:val="30"/>
          <w:lang w:eastAsia="en-US"/>
        </w:rPr>
        <w:t>;</w:t>
      </w:r>
    </w:p>
    <w:p w:rsidR="00BB76C3" w:rsidRDefault="00BB76C3" w:rsidP="00E57532">
      <w:pPr>
        <w:ind w:firstLine="851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- месторасположение систем видеонаблюдения;</w:t>
      </w:r>
    </w:p>
    <w:p w:rsidR="005D01B0" w:rsidRDefault="00BB76C3" w:rsidP="00E57532">
      <w:pPr>
        <w:ind w:firstLine="851"/>
        <w:jc w:val="both"/>
        <w:rPr>
          <w:rFonts w:eastAsiaTheme="minorHAnsi"/>
          <w:sz w:val="30"/>
          <w:szCs w:val="30"/>
          <w:lang w:eastAsia="en-US"/>
        </w:rPr>
      </w:pPr>
      <w:r w:rsidRPr="00BB76C3">
        <w:rPr>
          <w:rFonts w:eastAsiaTheme="minorHAnsi"/>
          <w:sz w:val="30"/>
          <w:szCs w:val="30"/>
          <w:lang w:eastAsia="en-US"/>
        </w:rPr>
        <w:t>- месторасположение стоянки для транспортных средств</w:t>
      </w:r>
      <w:r>
        <w:rPr>
          <w:rFonts w:eastAsiaTheme="minorHAnsi"/>
          <w:sz w:val="30"/>
          <w:szCs w:val="30"/>
          <w:lang w:eastAsia="en-US"/>
        </w:rPr>
        <w:t>;</w:t>
      </w:r>
    </w:p>
    <w:p w:rsidR="00BB76C3" w:rsidRDefault="00BB76C3" w:rsidP="00E57532">
      <w:pPr>
        <w:ind w:firstLine="851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- </w:t>
      </w:r>
      <w:r w:rsidR="003C4A0F">
        <w:rPr>
          <w:rFonts w:eastAsiaTheme="minorHAnsi"/>
          <w:sz w:val="30"/>
          <w:szCs w:val="30"/>
          <w:lang w:eastAsia="en-US"/>
        </w:rPr>
        <w:t>место</w:t>
      </w:r>
      <w:r>
        <w:rPr>
          <w:rFonts w:eastAsiaTheme="minorHAnsi"/>
          <w:sz w:val="30"/>
          <w:szCs w:val="30"/>
          <w:lang w:eastAsia="en-US"/>
        </w:rPr>
        <w:t xml:space="preserve"> для проведения таможенного </w:t>
      </w:r>
      <w:r w:rsidR="007C3751">
        <w:rPr>
          <w:rFonts w:eastAsiaTheme="minorHAnsi"/>
          <w:sz w:val="30"/>
          <w:szCs w:val="30"/>
          <w:lang w:eastAsia="en-US"/>
        </w:rPr>
        <w:t xml:space="preserve">осмотра или таможенного </w:t>
      </w:r>
      <w:r>
        <w:rPr>
          <w:rFonts w:eastAsiaTheme="minorHAnsi"/>
          <w:sz w:val="30"/>
          <w:szCs w:val="30"/>
          <w:lang w:eastAsia="en-US"/>
        </w:rPr>
        <w:t>досмотра товаров.</w:t>
      </w:r>
    </w:p>
    <w:p w:rsidR="00BF7FB9" w:rsidRPr="00B04F7B" w:rsidRDefault="00BF7FB9" w:rsidP="00E57532">
      <w:pPr>
        <w:pStyle w:val="a3"/>
        <w:numPr>
          <w:ilvl w:val="0"/>
          <w:numId w:val="3"/>
        </w:numPr>
        <w:ind w:left="0" w:firstLine="851"/>
        <w:jc w:val="both"/>
        <w:rPr>
          <w:rFonts w:eastAsiaTheme="minorHAnsi"/>
          <w:i/>
          <w:sz w:val="30"/>
          <w:szCs w:val="30"/>
          <w:lang w:eastAsia="en-US"/>
        </w:rPr>
      </w:pPr>
      <w:r w:rsidRPr="00B04F7B">
        <w:rPr>
          <w:rFonts w:eastAsiaTheme="minorHAnsi"/>
          <w:i/>
          <w:sz w:val="30"/>
          <w:szCs w:val="30"/>
          <w:lang w:eastAsia="en-US"/>
        </w:rPr>
        <w:t>Требования к территории УЭО.</w:t>
      </w:r>
    </w:p>
    <w:p w:rsidR="005D341D" w:rsidRDefault="005D341D" w:rsidP="00E57532">
      <w:pPr>
        <w:pStyle w:val="a3"/>
        <w:numPr>
          <w:ilvl w:val="0"/>
          <w:numId w:val="1"/>
        </w:numPr>
        <w:ind w:left="0" w:firstLine="851"/>
        <w:jc w:val="both"/>
        <w:rPr>
          <w:rFonts w:eastAsiaTheme="minorHAnsi"/>
          <w:b/>
          <w:sz w:val="30"/>
          <w:szCs w:val="30"/>
          <w:lang w:eastAsia="en-US"/>
        </w:rPr>
      </w:pPr>
      <w:r>
        <w:rPr>
          <w:rFonts w:eastAsiaTheme="minorHAnsi"/>
          <w:b/>
          <w:sz w:val="30"/>
          <w:szCs w:val="30"/>
          <w:lang w:eastAsia="en-US"/>
        </w:rPr>
        <w:t xml:space="preserve">На территории УЭО должна быть обеспечена сохранность товаров и транспортных средств, находящихся под таможенным контролем </w:t>
      </w:r>
      <w:r w:rsidRPr="00911426">
        <w:rPr>
          <w:rFonts w:eastAsiaTheme="minorHAnsi"/>
          <w:sz w:val="30"/>
          <w:szCs w:val="30"/>
          <w:lang w:eastAsia="en-US"/>
        </w:rPr>
        <w:t xml:space="preserve">(подпункт а) пункта </w:t>
      </w:r>
      <w:r>
        <w:rPr>
          <w:rFonts w:eastAsiaTheme="minorHAnsi"/>
          <w:sz w:val="30"/>
          <w:szCs w:val="30"/>
          <w:lang w:eastAsia="en-US"/>
        </w:rPr>
        <w:t xml:space="preserve">1 </w:t>
      </w:r>
      <w:r w:rsidRPr="00911426">
        <w:rPr>
          <w:rFonts w:eastAsiaTheme="minorHAnsi"/>
          <w:sz w:val="30"/>
          <w:szCs w:val="30"/>
          <w:lang w:eastAsia="en-US"/>
        </w:rPr>
        <w:t>Требований</w:t>
      </w:r>
      <w:r>
        <w:rPr>
          <w:rFonts w:eastAsiaTheme="minorHAnsi"/>
          <w:sz w:val="30"/>
          <w:szCs w:val="30"/>
          <w:lang w:eastAsia="en-US"/>
        </w:rPr>
        <w:t>)</w:t>
      </w:r>
      <w:r>
        <w:rPr>
          <w:rFonts w:eastAsiaTheme="minorHAnsi"/>
          <w:b/>
          <w:sz w:val="30"/>
          <w:szCs w:val="30"/>
          <w:lang w:eastAsia="en-US"/>
        </w:rPr>
        <w:t>:</w:t>
      </w:r>
    </w:p>
    <w:p w:rsidR="0099199F" w:rsidRDefault="00940299" w:rsidP="00940299">
      <w:pPr>
        <w:pStyle w:val="a3"/>
        <w:ind w:left="0" w:firstLine="851"/>
        <w:jc w:val="both"/>
        <w:rPr>
          <w:rFonts w:eastAsiaTheme="minorHAnsi"/>
          <w:sz w:val="30"/>
          <w:szCs w:val="30"/>
          <w:lang w:eastAsia="en-US"/>
        </w:rPr>
      </w:pPr>
      <w:r w:rsidRPr="00940299">
        <w:rPr>
          <w:rFonts w:eastAsiaTheme="minorHAnsi"/>
          <w:sz w:val="30"/>
          <w:szCs w:val="30"/>
          <w:lang w:eastAsia="en-US"/>
        </w:rPr>
        <w:t xml:space="preserve">Внутренние помещение склада </w:t>
      </w:r>
      <w:r w:rsidR="001D2E9F">
        <w:rPr>
          <w:rFonts w:eastAsiaTheme="minorHAnsi"/>
          <w:sz w:val="30"/>
          <w:szCs w:val="30"/>
          <w:lang w:eastAsia="en-US"/>
        </w:rPr>
        <w:t>могут</w:t>
      </w:r>
      <w:r w:rsidRPr="00940299">
        <w:rPr>
          <w:rFonts w:eastAsiaTheme="minorHAnsi"/>
          <w:sz w:val="30"/>
          <w:szCs w:val="30"/>
          <w:lang w:eastAsia="en-US"/>
        </w:rPr>
        <w:t xml:space="preserve"> иметь приспособления для наложения пломб. Такие приспособления прикрепл</w:t>
      </w:r>
      <w:r w:rsidR="00267782">
        <w:rPr>
          <w:rFonts w:eastAsiaTheme="minorHAnsi"/>
          <w:sz w:val="30"/>
          <w:szCs w:val="30"/>
          <w:lang w:eastAsia="en-US"/>
        </w:rPr>
        <w:t>яются</w:t>
      </w:r>
      <w:r w:rsidRPr="00940299">
        <w:rPr>
          <w:rFonts w:eastAsiaTheme="minorHAnsi"/>
          <w:sz w:val="30"/>
          <w:szCs w:val="30"/>
          <w:lang w:eastAsia="en-US"/>
        </w:rPr>
        <w:t xml:space="preserve"> </w:t>
      </w:r>
      <w:r w:rsidR="004328B0">
        <w:rPr>
          <w:rFonts w:eastAsiaTheme="minorHAnsi"/>
          <w:sz w:val="30"/>
          <w:szCs w:val="30"/>
          <w:lang w:eastAsia="en-US"/>
        </w:rPr>
        <w:t>путем</w:t>
      </w:r>
      <w:r w:rsidRPr="00940299">
        <w:rPr>
          <w:rFonts w:eastAsiaTheme="minorHAnsi"/>
          <w:sz w:val="30"/>
          <w:szCs w:val="30"/>
          <w:lang w:eastAsia="en-US"/>
        </w:rPr>
        <w:t xml:space="preserve"> </w:t>
      </w:r>
      <w:r w:rsidR="004328B0">
        <w:rPr>
          <w:rFonts w:eastAsiaTheme="minorHAnsi"/>
          <w:sz w:val="30"/>
          <w:szCs w:val="30"/>
          <w:lang w:eastAsia="en-US"/>
        </w:rPr>
        <w:t xml:space="preserve">сварки, использования </w:t>
      </w:r>
      <w:r w:rsidRPr="00940299">
        <w:rPr>
          <w:rFonts w:eastAsiaTheme="minorHAnsi"/>
          <w:sz w:val="30"/>
          <w:szCs w:val="30"/>
          <w:lang w:eastAsia="en-US"/>
        </w:rPr>
        <w:t xml:space="preserve">болтов, </w:t>
      </w:r>
      <w:r w:rsidR="0099199F" w:rsidRPr="00940299">
        <w:rPr>
          <w:rFonts w:eastAsiaTheme="minorHAnsi"/>
          <w:sz w:val="30"/>
          <w:szCs w:val="30"/>
          <w:lang w:eastAsia="en-US"/>
        </w:rPr>
        <w:t>клеп</w:t>
      </w:r>
      <w:r w:rsidRPr="00940299">
        <w:rPr>
          <w:rFonts w:eastAsiaTheme="minorHAnsi"/>
          <w:sz w:val="30"/>
          <w:szCs w:val="30"/>
          <w:lang w:eastAsia="en-US"/>
        </w:rPr>
        <w:t>ок и иных подобных изделий.</w:t>
      </w:r>
    </w:p>
    <w:p w:rsidR="00911426" w:rsidRPr="00911426" w:rsidRDefault="00911426" w:rsidP="00E57532">
      <w:pPr>
        <w:pStyle w:val="a3"/>
        <w:numPr>
          <w:ilvl w:val="0"/>
          <w:numId w:val="1"/>
        </w:numPr>
        <w:ind w:left="0" w:firstLine="851"/>
        <w:jc w:val="both"/>
        <w:rPr>
          <w:rFonts w:eastAsiaTheme="minorHAnsi"/>
          <w:b/>
          <w:sz w:val="30"/>
          <w:szCs w:val="30"/>
          <w:lang w:eastAsia="en-US"/>
        </w:rPr>
      </w:pPr>
      <w:r w:rsidRPr="00911426">
        <w:rPr>
          <w:rFonts w:eastAsiaTheme="minorHAnsi"/>
          <w:b/>
          <w:sz w:val="30"/>
          <w:szCs w:val="30"/>
          <w:lang w:eastAsia="en-US"/>
        </w:rPr>
        <w:t xml:space="preserve">Наличие твердого (бетонного, асфальтового или иного) покрытия, включая примыкающие к указанной территории погрузочно-разгрузочные площадки </w:t>
      </w:r>
      <w:r w:rsidRPr="00911426">
        <w:rPr>
          <w:rFonts w:eastAsiaTheme="minorHAnsi"/>
          <w:sz w:val="30"/>
          <w:szCs w:val="30"/>
          <w:lang w:eastAsia="en-US"/>
        </w:rPr>
        <w:t>(подпункт а) пункта 2 Требований</w:t>
      </w:r>
      <w:r>
        <w:rPr>
          <w:rFonts w:eastAsiaTheme="minorHAnsi"/>
          <w:sz w:val="30"/>
          <w:szCs w:val="30"/>
          <w:lang w:eastAsia="en-US"/>
        </w:rPr>
        <w:t>)</w:t>
      </w:r>
      <w:r w:rsidRPr="00911426">
        <w:rPr>
          <w:rFonts w:eastAsiaTheme="minorHAnsi"/>
          <w:sz w:val="30"/>
          <w:szCs w:val="30"/>
          <w:lang w:eastAsia="en-US"/>
        </w:rPr>
        <w:t>.</w:t>
      </w:r>
    </w:p>
    <w:p w:rsidR="00911426" w:rsidRDefault="00911426" w:rsidP="00E57532">
      <w:pPr>
        <w:ind w:firstLine="851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Под</w:t>
      </w:r>
      <w:r w:rsidR="00940299">
        <w:rPr>
          <w:rFonts w:eastAsiaTheme="minorHAnsi"/>
          <w:sz w:val="30"/>
          <w:szCs w:val="30"/>
          <w:lang w:eastAsia="en-US"/>
        </w:rPr>
        <w:t xml:space="preserve"> иным покрытием подразумевается</w:t>
      </w:r>
      <w:r>
        <w:rPr>
          <w:rFonts w:eastAsiaTheme="minorHAnsi"/>
          <w:sz w:val="30"/>
          <w:szCs w:val="30"/>
          <w:lang w:eastAsia="en-US"/>
        </w:rPr>
        <w:t xml:space="preserve"> плитка, </w:t>
      </w:r>
      <w:r w:rsidR="0099199F">
        <w:rPr>
          <w:rFonts w:eastAsiaTheme="minorHAnsi"/>
          <w:sz w:val="30"/>
          <w:szCs w:val="30"/>
          <w:lang w:eastAsia="en-US"/>
        </w:rPr>
        <w:t xml:space="preserve">твердый </w:t>
      </w:r>
      <w:r>
        <w:rPr>
          <w:rFonts w:eastAsiaTheme="minorHAnsi"/>
          <w:sz w:val="30"/>
          <w:szCs w:val="30"/>
          <w:lang w:eastAsia="en-US"/>
        </w:rPr>
        <w:t>ровный грунт, железобетонные или деревянные плиты</w:t>
      </w:r>
      <w:r w:rsidR="0099199F">
        <w:rPr>
          <w:rFonts w:eastAsiaTheme="minorHAnsi"/>
          <w:sz w:val="30"/>
          <w:szCs w:val="30"/>
          <w:lang w:eastAsia="en-US"/>
        </w:rPr>
        <w:t>, а также иное устойчивое твердое покрытие</w:t>
      </w:r>
      <w:r>
        <w:rPr>
          <w:rFonts w:eastAsiaTheme="minorHAnsi"/>
          <w:sz w:val="30"/>
          <w:szCs w:val="30"/>
          <w:lang w:eastAsia="en-US"/>
        </w:rPr>
        <w:t>.</w:t>
      </w:r>
    </w:p>
    <w:p w:rsidR="00911426" w:rsidRPr="00911426" w:rsidRDefault="00911426" w:rsidP="00E57532">
      <w:pPr>
        <w:pStyle w:val="a3"/>
        <w:numPr>
          <w:ilvl w:val="0"/>
          <w:numId w:val="1"/>
        </w:numPr>
        <w:ind w:left="0" w:firstLine="851"/>
        <w:jc w:val="both"/>
        <w:rPr>
          <w:rFonts w:eastAsiaTheme="minorHAnsi"/>
          <w:b/>
          <w:sz w:val="30"/>
          <w:szCs w:val="30"/>
          <w:lang w:eastAsia="en-US"/>
        </w:rPr>
      </w:pPr>
      <w:r w:rsidRPr="004C7323">
        <w:rPr>
          <w:rFonts w:eastAsiaTheme="minorHAnsi"/>
          <w:b/>
          <w:sz w:val="30"/>
          <w:szCs w:val="30"/>
          <w:lang w:eastAsia="en-US"/>
        </w:rPr>
        <w:t>Наличие стоянки для транспортных средств</w:t>
      </w:r>
      <w:r>
        <w:rPr>
          <w:rFonts w:eastAsiaTheme="minorHAnsi"/>
          <w:sz w:val="30"/>
          <w:szCs w:val="30"/>
          <w:lang w:eastAsia="en-US"/>
        </w:rPr>
        <w:t xml:space="preserve"> </w:t>
      </w:r>
      <w:r w:rsidRPr="00911426">
        <w:rPr>
          <w:rFonts w:eastAsiaTheme="minorHAnsi"/>
          <w:sz w:val="30"/>
          <w:szCs w:val="30"/>
          <w:lang w:eastAsia="en-US"/>
        </w:rPr>
        <w:t xml:space="preserve">(подпункт </w:t>
      </w:r>
      <w:r>
        <w:rPr>
          <w:rFonts w:eastAsiaTheme="minorHAnsi"/>
          <w:sz w:val="30"/>
          <w:szCs w:val="30"/>
          <w:lang w:eastAsia="en-US"/>
        </w:rPr>
        <w:t>б</w:t>
      </w:r>
      <w:r w:rsidRPr="00911426">
        <w:rPr>
          <w:rFonts w:eastAsiaTheme="minorHAnsi"/>
          <w:sz w:val="30"/>
          <w:szCs w:val="30"/>
          <w:lang w:eastAsia="en-US"/>
        </w:rPr>
        <w:t>) пункта 2 Требований</w:t>
      </w:r>
      <w:r>
        <w:rPr>
          <w:rFonts w:eastAsiaTheme="minorHAnsi"/>
          <w:sz w:val="30"/>
          <w:szCs w:val="30"/>
          <w:lang w:eastAsia="en-US"/>
        </w:rPr>
        <w:t>)</w:t>
      </w:r>
      <w:r w:rsidR="004C7323">
        <w:rPr>
          <w:rFonts w:eastAsiaTheme="minorHAnsi"/>
          <w:sz w:val="30"/>
          <w:szCs w:val="30"/>
          <w:lang w:eastAsia="en-US"/>
        </w:rPr>
        <w:t>:</w:t>
      </w:r>
    </w:p>
    <w:p w:rsidR="0099199F" w:rsidRPr="004C7323" w:rsidRDefault="0099199F" w:rsidP="0099199F">
      <w:pPr>
        <w:pStyle w:val="a3"/>
        <w:numPr>
          <w:ilvl w:val="0"/>
          <w:numId w:val="2"/>
        </w:numPr>
        <w:ind w:left="0" w:firstLine="851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стоянка для транспортных средств должна входить в пределы территории УЭО</w:t>
      </w:r>
      <w:r w:rsidR="00BB76C3">
        <w:rPr>
          <w:rFonts w:eastAsiaTheme="minorHAnsi"/>
          <w:sz w:val="30"/>
          <w:szCs w:val="30"/>
          <w:lang w:eastAsia="en-US"/>
        </w:rPr>
        <w:t>;</w:t>
      </w:r>
    </w:p>
    <w:p w:rsidR="00911426" w:rsidRPr="004C7323" w:rsidRDefault="00E7278D" w:rsidP="0099199F">
      <w:pPr>
        <w:pStyle w:val="a3"/>
        <w:numPr>
          <w:ilvl w:val="0"/>
          <w:numId w:val="2"/>
        </w:numPr>
        <w:ind w:left="0" w:firstLine="851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lastRenderedPageBreak/>
        <w:t xml:space="preserve">если </w:t>
      </w:r>
      <w:r w:rsidR="00ED2B1B">
        <w:rPr>
          <w:rFonts w:eastAsiaTheme="minorHAnsi"/>
          <w:sz w:val="30"/>
          <w:szCs w:val="30"/>
          <w:lang w:eastAsia="en-US"/>
        </w:rPr>
        <w:t>для стоянки</w:t>
      </w:r>
      <w:r>
        <w:rPr>
          <w:rFonts w:eastAsiaTheme="minorHAnsi"/>
          <w:sz w:val="30"/>
          <w:szCs w:val="30"/>
          <w:lang w:eastAsia="en-US"/>
        </w:rPr>
        <w:t xml:space="preserve"> транспортных средств</w:t>
      </w:r>
      <w:r w:rsidRPr="004C7323">
        <w:rPr>
          <w:rFonts w:eastAsiaTheme="minorHAnsi"/>
          <w:sz w:val="30"/>
          <w:szCs w:val="30"/>
          <w:lang w:eastAsia="en-US"/>
        </w:rPr>
        <w:t xml:space="preserve"> </w:t>
      </w:r>
      <w:r w:rsidR="00ED2B1B">
        <w:rPr>
          <w:rFonts w:eastAsiaTheme="minorHAnsi"/>
          <w:sz w:val="30"/>
          <w:szCs w:val="30"/>
          <w:lang w:eastAsia="en-US"/>
        </w:rPr>
        <w:t>используется часть</w:t>
      </w:r>
      <w:r w:rsidRPr="004C7323">
        <w:rPr>
          <w:rFonts w:eastAsiaTheme="minorHAnsi"/>
          <w:sz w:val="30"/>
          <w:szCs w:val="30"/>
          <w:lang w:eastAsia="en-US"/>
        </w:rPr>
        <w:t xml:space="preserve"> </w:t>
      </w:r>
      <w:r>
        <w:rPr>
          <w:rFonts w:eastAsiaTheme="minorHAnsi"/>
          <w:sz w:val="30"/>
          <w:szCs w:val="30"/>
          <w:lang w:eastAsia="en-US"/>
        </w:rPr>
        <w:t xml:space="preserve">склада УЭО, </w:t>
      </w:r>
      <w:r w:rsidR="00ED2B1B">
        <w:rPr>
          <w:rFonts w:eastAsiaTheme="minorHAnsi"/>
          <w:sz w:val="30"/>
          <w:szCs w:val="30"/>
          <w:lang w:eastAsia="en-US"/>
        </w:rPr>
        <w:t>выделение иной отдельной площадки не требуется</w:t>
      </w:r>
      <w:r w:rsidR="004C7323">
        <w:rPr>
          <w:rFonts w:eastAsiaTheme="minorHAnsi"/>
          <w:sz w:val="30"/>
          <w:szCs w:val="30"/>
          <w:lang w:eastAsia="en-US"/>
        </w:rPr>
        <w:t>;</w:t>
      </w:r>
    </w:p>
    <w:p w:rsidR="004C7323" w:rsidRPr="004C7323" w:rsidRDefault="004C7323" w:rsidP="00ED2B1B">
      <w:pPr>
        <w:pStyle w:val="a3"/>
        <w:numPr>
          <w:ilvl w:val="0"/>
          <w:numId w:val="2"/>
        </w:numPr>
        <w:tabs>
          <w:tab w:val="left" w:pos="851"/>
        </w:tabs>
        <w:ind w:left="0" w:firstLine="851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о</w:t>
      </w:r>
      <w:r w:rsidRPr="004C7323">
        <w:rPr>
          <w:rFonts w:eastAsiaTheme="minorHAnsi"/>
          <w:sz w:val="30"/>
          <w:szCs w:val="30"/>
          <w:lang w:eastAsia="en-US"/>
        </w:rPr>
        <w:t>бязательная р</w:t>
      </w:r>
      <w:r w:rsidR="00911426" w:rsidRPr="004C7323">
        <w:rPr>
          <w:rFonts w:eastAsiaTheme="minorHAnsi"/>
          <w:sz w:val="30"/>
          <w:szCs w:val="30"/>
          <w:lang w:eastAsia="en-US"/>
        </w:rPr>
        <w:t xml:space="preserve">азметка </w:t>
      </w:r>
      <w:r w:rsidRPr="004C7323">
        <w:rPr>
          <w:rFonts w:eastAsiaTheme="minorHAnsi"/>
          <w:sz w:val="30"/>
          <w:szCs w:val="30"/>
          <w:lang w:eastAsia="en-US"/>
        </w:rPr>
        <w:t xml:space="preserve">стояночных мест </w:t>
      </w:r>
      <w:r>
        <w:rPr>
          <w:rFonts w:eastAsiaTheme="minorHAnsi"/>
          <w:sz w:val="30"/>
          <w:szCs w:val="30"/>
          <w:lang w:eastAsia="en-US"/>
        </w:rPr>
        <w:t>не требуется</w:t>
      </w:r>
      <w:r w:rsidR="00ED2B1B">
        <w:rPr>
          <w:rFonts w:eastAsiaTheme="minorHAnsi"/>
          <w:sz w:val="30"/>
          <w:szCs w:val="30"/>
          <w:lang w:eastAsia="en-US"/>
        </w:rPr>
        <w:t>, за исключением случаев, когда территория УЭО совпадает с территорией СВХ</w:t>
      </w:r>
      <w:r>
        <w:rPr>
          <w:rFonts w:eastAsiaTheme="minorHAnsi"/>
          <w:sz w:val="30"/>
          <w:szCs w:val="30"/>
          <w:lang w:eastAsia="en-US"/>
        </w:rPr>
        <w:t>;</w:t>
      </w:r>
    </w:p>
    <w:p w:rsidR="00911426" w:rsidRDefault="004C7323" w:rsidP="0099199F">
      <w:pPr>
        <w:pStyle w:val="a3"/>
        <w:numPr>
          <w:ilvl w:val="0"/>
          <w:numId w:val="2"/>
        </w:numPr>
        <w:ind w:left="0" w:firstLine="851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с</w:t>
      </w:r>
      <w:r w:rsidRPr="004C7323">
        <w:rPr>
          <w:rFonts w:eastAsiaTheme="minorHAnsi"/>
          <w:sz w:val="30"/>
          <w:szCs w:val="30"/>
          <w:lang w:eastAsia="en-US"/>
        </w:rPr>
        <w:t>тоянка для транспортных средств должна быть обозначена на местности путем информационного указателя</w:t>
      </w:r>
      <w:r w:rsidR="0099199F">
        <w:rPr>
          <w:rFonts w:eastAsiaTheme="minorHAnsi"/>
          <w:sz w:val="30"/>
          <w:szCs w:val="30"/>
          <w:lang w:eastAsia="en-US"/>
        </w:rPr>
        <w:t xml:space="preserve"> (таблички)</w:t>
      </w:r>
      <w:r w:rsidRPr="004C7323">
        <w:rPr>
          <w:rFonts w:eastAsiaTheme="minorHAnsi"/>
          <w:sz w:val="30"/>
          <w:szCs w:val="30"/>
          <w:lang w:eastAsia="en-US"/>
        </w:rPr>
        <w:t xml:space="preserve"> с надписью «стоянка для транспортных средств»</w:t>
      </w:r>
      <w:r>
        <w:rPr>
          <w:rFonts w:eastAsiaTheme="minorHAnsi"/>
          <w:sz w:val="30"/>
          <w:szCs w:val="30"/>
          <w:lang w:eastAsia="en-US"/>
        </w:rPr>
        <w:t>;</w:t>
      </w:r>
    </w:p>
    <w:p w:rsidR="004C7323" w:rsidRDefault="004C7323" w:rsidP="004C7323">
      <w:pPr>
        <w:pStyle w:val="a3"/>
        <w:numPr>
          <w:ilvl w:val="0"/>
          <w:numId w:val="2"/>
        </w:numPr>
        <w:ind w:left="0" w:firstLine="927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количество стояночных мест определяется самостоятельно юридичес</w:t>
      </w:r>
      <w:r w:rsidR="0099199F">
        <w:rPr>
          <w:rFonts w:eastAsiaTheme="minorHAnsi"/>
          <w:sz w:val="30"/>
          <w:szCs w:val="30"/>
          <w:lang w:eastAsia="en-US"/>
        </w:rPr>
        <w:t>ким лицом с учетом товаропотока.</w:t>
      </w:r>
    </w:p>
    <w:p w:rsidR="004C7323" w:rsidRDefault="00CC6B5C" w:rsidP="00CC6B5C">
      <w:pPr>
        <w:pStyle w:val="a3"/>
        <w:numPr>
          <w:ilvl w:val="0"/>
          <w:numId w:val="1"/>
        </w:numPr>
        <w:ind w:left="0" w:firstLine="567"/>
        <w:jc w:val="both"/>
        <w:rPr>
          <w:rFonts w:eastAsiaTheme="minorHAnsi"/>
          <w:sz w:val="30"/>
          <w:szCs w:val="30"/>
          <w:lang w:eastAsia="en-US"/>
        </w:rPr>
      </w:pPr>
      <w:r w:rsidRPr="00CC6B5C">
        <w:rPr>
          <w:rFonts w:eastAsiaTheme="minorHAnsi"/>
          <w:b/>
          <w:sz w:val="30"/>
          <w:szCs w:val="30"/>
          <w:lang w:eastAsia="en-US"/>
        </w:rPr>
        <w:t xml:space="preserve">Наличие непрерывного ограждения открытых площадок (частей открытых площадок по всему периметру) </w:t>
      </w:r>
      <w:r w:rsidRPr="00911426">
        <w:rPr>
          <w:rFonts w:eastAsiaTheme="minorHAnsi"/>
          <w:sz w:val="30"/>
          <w:szCs w:val="30"/>
          <w:lang w:eastAsia="en-US"/>
        </w:rPr>
        <w:t xml:space="preserve">(подпункт </w:t>
      </w:r>
      <w:r>
        <w:rPr>
          <w:rFonts w:eastAsiaTheme="minorHAnsi"/>
          <w:sz w:val="30"/>
          <w:szCs w:val="30"/>
          <w:lang w:eastAsia="en-US"/>
        </w:rPr>
        <w:t>в</w:t>
      </w:r>
      <w:r w:rsidRPr="00911426">
        <w:rPr>
          <w:rFonts w:eastAsiaTheme="minorHAnsi"/>
          <w:sz w:val="30"/>
          <w:szCs w:val="30"/>
          <w:lang w:eastAsia="en-US"/>
        </w:rPr>
        <w:t>) пункта 2 Требований</w:t>
      </w:r>
      <w:r>
        <w:rPr>
          <w:rFonts w:eastAsiaTheme="minorHAnsi"/>
          <w:sz w:val="30"/>
          <w:szCs w:val="30"/>
          <w:lang w:eastAsia="en-US"/>
        </w:rPr>
        <w:t>):</w:t>
      </w:r>
    </w:p>
    <w:p w:rsidR="00850A64" w:rsidRDefault="00CC6B5C" w:rsidP="00850A64">
      <w:pPr>
        <w:pStyle w:val="a3"/>
        <w:numPr>
          <w:ilvl w:val="0"/>
          <w:numId w:val="4"/>
        </w:numPr>
        <w:ind w:left="0" w:firstLine="927"/>
        <w:jc w:val="both"/>
        <w:rPr>
          <w:rFonts w:eastAsiaTheme="minorHAnsi"/>
          <w:sz w:val="30"/>
          <w:szCs w:val="30"/>
          <w:lang w:eastAsia="en-US"/>
        </w:rPr>
      </w:pPr>
      <w:r w:rsidRPr="00486671">
        <w:rPr>
          <w:rFonts w:eastAsiaTheme="minorHAnsi"/>
          <w:sz w:val="30"/>
          <w:szCs w:val="30"/>
          <w:lang w:eastAsia="en-US"/>
        </w:rPr>
        <w:t xml:space="preserve">к открытым площадкам относятся </w:t>
      </w:r>
      <w:r w:rsidR="004D6D04" w:rsidRPr="00486671">
        <w:rPr>
          <w:rFonts w:eastAsiaTheme="minorHAnsi"/>
          <w:sz w:val="30"/>
          <w:szCs w:val="30"/>
          <w:lang w:eastAsia="en-US"/>
        </w:rPr>
        <w:t>территории, строения</w:t>
      </w:r>
      <w:r w:rsidRPr="00486671">
        <w:rPr>
          <w:rFonts w:eastAsiaTheme="minorHAnsi"/>
          <w:sz w:val="30"/>
          <w:szCs w:val="30"/>
          <w:lang w:eastAsia="en-US"/>
        </w:rPr>
        <w:t xml:space="preserve">, </w:t>
      </w:r>
      <w:r w:rsidR="004B0DF3" w:rsidRPr="00486671">
        <w:rPr>
          <w:rFonts w:eastAsiaTheme="minorHAnsi"/>
          <w:sz w:val="30"/>
          <w:szCs w:val="30"/>
          <w:lang w:eastAsia="en-US"/>
        </w:rPr>
        <w:t xml:space="preserve">которые не </w:t>
      </w:r>
      <w:r w:rsidR="00893D58">
        <w:rPr>
          <w:rFonts w:eastAsiaTheme="minorHAnsi"/>
          <w:sz w:val="30"/>
          <w:szCs w:val="30"/>
          <w:lang w:eastAsia="en-US"/>
        </w:rPr>
        <w:t>имеют сплошных стеновых ограждений</w:t>
      </w:r>
      <w:r w:rsidR="004B0DF3" w:rsidRPr="00486671">
        <w:rPr>
          <w:rFonts w:eastAsiaTheme="minorHAnsi"/>
          <w:sz w:val="30"/>
          <w:szCs w:val="30"/>
          <w:lang w:eastAsia="en-US"/>
        </w:rPr>
        <w:t xml:space="preserve"> (например, навес). Такие площадки должны быть непрерыв</w:t>
      </w:r>
      <w:r w:rsidR="00486671" w:rsidRPr="00486671">
        <w:rPr>
          <w:rFonts w:eastAsiaTheme="minorHAnsi"/>
          <w:sz w:val="30"/>
          <w:szCs w:val="30"/>
          <w:lang w:eastAsia="en-US"/>
        </w:rPr>
        <w:t xml:space="preserve">но ограждены по всему периметру. </w:t>
      </w:r>
      <w:r w:rsidR="001D2E9F">
        <w:rPr>
          <w:rFonts w:eastAsiaTheme="minorHAnsi"/>
          <w:sz w:val="30"/>
          <w:szCs w:val="30"/>
          <w:lang w:eastAsia="en-US"/>
        </w:rPr>
        <w:t xml:space="preserve">Высота ограждения должна составлять не менее 1,8 метра. </w:t>
      </w:r>
      <w:r w:rsidR="00486671" w:rsidRPr="00486671">
        <w:rPr>
          <w:rFonts w:eastAsiaTheme="minorHAnsi"/>
          <w:sz w:val="30"/>
          <w:szCs w:val="30"/>
          <w:lang w:eastAsia="en-US"/>
        </w:rPr>
        <w:t xml:space="preserve">При этом </w:t>
      </w:r>
      <w:r w:rsidRPr="00486671">
        <w:rPr>
          <w:rFonts w:eastAsiaTheme="minorHAnsi"/>
          <w:sz w:val="30"/>
          <w:szCs w:val="30"/>
          <w:lang w:eastAsia="en-US"/>
        </w:rPr>
        <w:t xml:space="preserve">если </w:t>
      </w:r>
      <w:r w:rsidR="00486671">
        <w:rPr>
          <w:rFonts w:eastAsiaTheme="minorHAnsi"/>
          <w:sz w:val="30"/>
          <w:szCs w:val="30"/>
          <w:lang w:eastAsia="en-US"/>
        </w:rPr>
        <w:t>такие площадки входят в состав</w:t>
      </w:r>
      <w:r w:rsidRPr="00486671">
        <w:rPr>
          <w:rFonts w:eastAsiaTheme="minorHAnsi"/>
          <w:sz w:val="30"/>
          <w:szCs w:val="30"/>
          <w:lang w:eastAsia="en-US"/>
        </w:rPr>
        <w:t xml:space="preserve"> </w:t>
      </w:r>
      <w:r w:rsidR="00065DFE" w:rsidRPr="00486671">
        <w:rPr>
          <w:rFonts w:eastAsiaTheme="minorHAnsi"/>
          <w:sz w:val="30"/>
          <w:szCs w:val="30"/>
          <w:lang w:eastAsia="en-US"/>
        </w:rPr>
        <w:t>огражденной</w:t>
      </w:r>
      <w:r w:rsidRPr="00486671">
        <w:rPr>
          <w:rFonts w:eastAsiaTheme="minorHAnsi"/>
          <w:sz w:val="30"/>
          <w:szCs w:val="30"/>
          <w:lang w:eastAsia="en-US"/>
        </w:rPr>
        <w:t xml:space="preserve"> территории предприятия</w:t>
      </w:r>
      <w:r w:rsidR="00940299" w:rsidRPr="00486671">
        <w:rPr>
          <w:rFonts w:eastAsiaTheme="minorHAnsi"/>
          <w:sz w:val="30"/>
          <w:szCs w:val="30"/>
          <w:lang w:eastAsia="en-US"/>
        </w:rPr>
        <w:t xml:space="preserve"> с организованным пропускным режимом</w:t>
      </w:r>
      <w:r w:rsidRPr="00486671">
        <w:rPr>
          <w:rFonts w:eastAsiaTheme="minorHAnsi"/>
          <w:sz w:val="30"/>
          <w:szCs w:val="30"/>
          <w:lang w:eastAsia="en-US"/>
        </w:rPr>
        <w:t xml:space="preserve">, то </w:t>
      </w:r>
      <w:r w:rsidR="00486671">
        <w:rPr>
          <w:rFonts w:eastAsiaTheme="minorHAnsi"/>
          <w:sz w:val="30"/>
          <w:szCs w:val="30"/>
          <w:lang w:eastAsia="en-US"/>
        </w:rPr>
        <w:t xml:space="preserve">их </w:t>
      </w:r>
      <w:r w:rsidRPr="00486671">
        <w:rPr>
          <w:rFonts w:eastAsiaTheme="minorHAnsi"/>
          <w:sz w:val="30"/>
          <w:szCs w:val="30"/>
          <w:lang w:eastAsia="en-US"/>
        </w:rPr>
        <w:t>дополнительн</w:t>
      </w:r>
      <w:r w:rsidR="00486671">
        <w:rPr>
          <w:rFonts w:eastAsiaTheme="minorHAnsi"/>
          <w:sz w:val="30"/>
          <w:szCs w:val="30"/>
          <w:lang w:eastAsia="en-US"/>
        </w:rPr>
        <w:t>ое ограждение</w:t>
      </w:r>
      <w:r w:rsidRPr="00486671">
        <w:rPr>
          <w:rFonts w:eastAsiaTheme="minorHAnsi"/>
          <w:sz w:val="30"/>
          <w:szCs w:val="30"/>
          <w:lang w:eastAsia="en-US"/>
        </w:rPr>
        <w:t xml:space="preserve"> не требуется;</w:t>
      </w:r>
    </w:p>
    <w:p w:rsidR="00850A64" w:rsidRPr="001D2E9F" w:rsidRDefault="00850A64" w:rsidP="00850A64">
      <w:pPr>
        <w:pStyle w:val="a3"/>
        <w:numPr>
          <w:ilvl w:val="0"/>
          <w:numId w:val="4"/>
        </w:numPr>
        <w:ind w:left="0" w:firstLine="927"/>
        <w:jc w:val="both"/>
        <w:rPr>
          <w:rFonts w:eastAsiaTheme="minorHAnsi"/>
          <w:sz w:val="30"/>
          <w:szCs w:val="30"/>
          <w:lang w:eastAsia="en-US"/>
        </w:rPr>
      </w:pPr>
      <w:r w:rsidRPr="001D2E9F">
        <w:rPr>
          <w:sz w:val="30"/>
          <w:szCs w:val="30"/>
        </w:rPr>
        <w:t>если по периметру территории УЭО присутствуют искусственно созданные отвалы (горы, насыпь, возвышенность и др.)</w:t>
      </w:r>
      <w:r w:rsidR="001D2E9F">
        <w:rPr>
          <w:sz w:val="30"/>
          <w:szCs w:val="30"/>
        </w:rPr>
        <w:t>,</w:t>
      </w:r>
      <w:r w:rsidRPr="001D2E9F">
        <w:rPr>
          <w:sz w:val="30"/>
          <w:szCs w:val="30"/>
        </w:rPr>
        <w:t xml:space="preserve"> исключающие доступ на </w:t>
      </w:r>
      <w:r w:rsidR="00317A2B">
        <w:rPr>
          <w:sz w:val="30"/>
          <w:szCs w:val="30"/>
        </w:rPr>
        <w:t xml:space="preserve">такую </w:t>
      </w:r>
      <w:r w:rsidRPr="001D2E9F">
        <w:rPr>
          <w:sz w:val="30"/>
          <w:szCs w:val="30"/>
        </w:rPr>
        <w:t>территорию посторонних лиц, дополнительное ограждение не требуется;</w:t>
      </w:r>
    </w:p>
    <w:p w:rsidR="00850A64" w:rsidRPr="001D2E9F" w:rsidRDefault="00850A64" w:rsidP="00850A64">
      <w:pPr>
        <w:pStyle w:val="a3"/>
        <w:numPr>
          <w:ilvl w:val="0"/>
          <w:numId w:val="4"/>
        </w:numPr>
        <w:ind w:left="0" w:firstLine="993"/>
        <w:jc w:val="both"/>
        <w:rPr>
          <w:sz w:val="30"/>
          <w:szCs w:val="30"/>
        </w:rPr>
      </w:pPr>
      <w:r w:rsidRPr="001D2E9F">
        <w:rPr>
          <w:sz w:val="30"/>
          <w:szCs w:val="30"/>
        </w:rPr>
        <w:t xml:space="preserve">если на территории УЭО находится </w:t>
      </w:r>
      <w:r w:rsidR="001D2E9F" w:rsidRPr="001D2E9F">
        <w:rPr>
          <w:sz w:val="30"/>
          <w:szCs w:val="30"/>
        </w:rPr>
        <w:t xml:space="preserve">структурное подразделение или </w:t>
      </w:r>
      <w:r w:rsidRPr="001D2E9F">
        <w:rPr>
          <w:sz w:val="30"/>
          <w:szCs w:val="30"/>
        </w:rPr>
        <w:t xml:space="preserve">обособленное предприятие </w:t>
      </w:r>
      <w:r w:rsidR="001D2E9F" w:rsidRPr="001D2E9F">
        <w:rPr>
          <w:sz w:val="30"/>
          <w:szCs w:val="30"/>
        </w:rPr>
        <w:t>(</w:t>
      </w:r>
      <w:r w:rsidR="00267782">
        <w:rPr>
          <w:sz w:val="30"/>
          <w:szCs w:val="30"/>
        </w:rPr>
        <w:t xml:space="preserve">например, </w:t>
      </w:r>
      <w:r w:rsidR="001D2E9F" w:rsidRPr="001D2E9F">
        <w:rPr>
          <w:sz w:val="30"/>
          <w:szCs w:val="30"/>
        </w:rPr>
        <w:t>организация, находяща</w:t>
      </w:r>
      <w:r w:rsidR="00317A2B">
        <w:rPr>
          <w:sz w:val="30"/>
          <w:szCs w:val="30"/>
        </w:rPr>
        <w:t>я</w:t>
      </w:r>
      <w:r w:rsidRPr="001D2E9F">
        <w:rPr>
          <w:sz w:val="30"/>
          <w:szCs w:val="30"/>
        </w:rPr>
        <w:t>ся на территории предприятия по договору аренды (лизинга) и т.д.), дополнительное ограждение</w:t>
      </w:r>
      <w:r w:rsidR="00317A2B">
        <w:rPr>
          <w:sz w:val="30"/>
          <w:szCs w:val="30"/>
        </w:rPr>
        <w:t xml:space="preserve"> таких подразделений (предприятий) не требуется при условии организации пропускного режима на территории УЭО;</w:t>
      </w:r>
    </w:p>
    <w:p w:rsidR="00CC6B5C" w:rsidRDefault="00CC6B5C" w:rsidP="00CC6B5C">
      <w:pPr>
        <w:pStyle w:val="a3"/>
        <w:numPr>
          <w:ilvl w:val="0"/>
          <w:numId w:val="4"/>
        </w:numPr>
        <w:ind w:left="0" w:firstLine="927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если </w:t>
      </w:r>
      <w:r w:rsidR="00940299">
        <w:rPr>
          <w:rFonts w:eastAsiaTheme="minorHAnsi"/>
          <w:sz w:val="30"/>
          <w:szCs w:val="30"/>
          <w:lang w:eastAsia="en-US"/>
        </w:rPr>
        <w:t>в состав территории</w:t>
      </w:r>
      <w:r w:rsidR="000164BD">
        <w:rPr>
          <w:rFonts w:eastAsiaTheme="minorHAnsi"/>
          <w:sz w:val="30"/>
          <w:szCs w:val="30"/>
          <w:lang w:eastAsia="en-US"/>
        </w:rPr>
        <w:t xml:space="preserve"> УЭО </w:t>
      </w:r>
      <w:r w:rsidR="00940299">
        <w:rPr>
          <w:rFonts w:eastAsiaTheme="minorHAnsi"/>
          <w:sz w:val="30"/>
          <w:szCs w:val="30"/>
          <w:lang w:eastAsia="en-US"/>
        </w:rPr>
        <w:t>входят</w:t>
      </w:r>
      <w:r w:rsidR="000164BD">
        <w:rPr>
          <w:rFonts w:eastAsiaTheme="minorHAnsi"/>
          <w:sz w:val="30"/>
          <w:szCs w:val="30"/>
          <w:lang w:eastAsia="en-US"/>
        </w:rPr>
        <w:t xml:space="preserve"> железнодорожны</w:t>
      </w:r>
      <w:r w:rsidR="00940299">
        <w:rPr>
          <w:rFonts w:eastAsiaTheme="minorHAnsi"/>
          <w:sz w:val="30"/>
          <w:szCs w:val="30"/>
          <w:lang w:eastAsia="en-US"/>
        </w:rPr>
        <w:t>е</w:t>
      </w:r>
      <w:r w:rsidR="000164BD">
        <w:rPr>
          <w:rFonts w:eastAsiaTheme="minorHAnsi"/>
          <w:sz w:val="30"/>
          <w:szCs w:val="30"/>
          <w:lang w:eastAsia="en-US"/>
        </w:rPr>
        <w:t xml:space="preserve"> пут</w:t>
      </w:r>
      <w:r w:rsidR="00940299">
        <w:rPr>
          <w:rFonts w:eastAsiaTheme="minorHAnsi"/>
          <w:sz w:val="30"/>
          <w:szCs w:val="30"/>
          <w:lang w:eastAsia="en-US"/>
        </w:rPr>
        <w:t>и</w:t>
      </w:r>
      <w:r w:rsidR="000164BD">
        <w:rPr>
          <w:rFonts w:eastAsiaTheme="minorHAnsi"/>
          <w:sz w:val="30"/>
          <w:szCs w:val="30"/>
          <w:lang w:eastAsia="en-US"/>
        </w:rPr>
        <w:t xml:space="preserve">, такая территория должна быть </w:t>
      </w:r>
      <w:r w:rsidR="00065DFE">
        <w:rPr>
          <w:rFonts w:eastAsiaTheme="minorHAnsi"/>
          <w:sz w:val="30"/>
          <w:szCs w:val="30"/>
          <w:lang w:eastAsia="en-US"/>
        </w:rPr>
        <w:t>ограждена</w:t>
      </w:r>
      <w:r w:rsidR="000164BD">
        <w:rPr>
          <w:rFonts w:eastAsiaTheme="minorHAnsi"/>
          <w:sz w:val="30"/>
          <w:szCs w:val="30"/>
          <w:lang w:eastAsia="en-US"/>
        </w:rPr>
        <w:t>, в том ч</w:t>
      </w:r>
      <w:r w:rsidR="00267782">
        <w:rPr>
          <w:rFonts w:eastAsiaTheme="minorHAnsi"/>
          <w:sz w:val="30"/>
          <w:szCs w:val="30"/>
          <w:lang w:eastAsia="en-US"/>
        </w:rPr>
        <w:t>исле все железнодорожные ветки. В</w:t>
      </w:r>
      <w:r w:rsidR="00065DFE">
        <w:rPr>
          <w:rFonts w:eastAsiaTheme="minorHAnsi"/>
          <w:sz w:val="30"/>
          <w:szCs w:val="30"/>
          <w:lang w:eastAsia="en-US"/>
        </w:rPr>
        <w:t xml:space="preserve"> качестве ограждения </w:t>
      </w:r>
      <w:r w:rsidR="000164BD">
        <w:rPr>
          <w:rFonts w:eastAsiaTheme="minorHAnsi"/>
          <w:sz w:val="30"/>
          <w:szCs w:val="30"/>
          <w:lang w:eastAsia="en-US"/>
        </w:rPr>
        <w:t>допускается установка сетки-рабицы</w:t>
      </w:r>
      <w:r w:rsidR="00152C85">
        <w:rPr>
          <w:rFonts w:eastAsiaTheme="minorHAnsi"/>
          <w:sz w:val="30"/>
          <w:szCs w:val="30"/>
          <w:lang w:eastAsia="en-US"/>
        </w:rPr>
        <w:t xml:space="preserve"> </w:t>
      </w:r>
      <w:r w:rsidR="004B0DF3">
        <w:rPr>
          <w:rFonts w:eastAsiaTheme="minorHAnsi"/>
          <w:sz w:val="30"/>
          <w:szCs w:val="30"/>
          <w:lang w:eastAsia="en-US"/>
        </w:rPr>
        <w:t xml:space="preserve">высотой </w:t>
      </w:r>
      <w:r w:rsidR="00152C85">
        <w:rPr>
          <w:rFonts w:eastAsiaTheme="minorHAnsi"/>
          <w:sz w:val="30"/>
          <w:szCs w:val="30"/>
          <w:lang w:eastAsia="en-US"/>
        </w:rPr>
        <w:t>не менее 1,8 метра</w:t>
      </w:r>
      <w:r w:rsidR="000164BD">
        <w:rPr>
          <w:rFonts w:eastAsiaTheme="minorHAnsi"/>
          <w:sz w:val="30"/>
          <w:szCs w:val="30"/>
          <w:lang w:eastAsia="en-US"/>
        </w:rPr>
        <w:t>;</w:t>
      </w:r>
    </w:p>
    <w:p w:rsidR="00065DFE" w:rsidRDefault="00065DFE" w:rsidP="00CC6B5C">
      <w:pPr>
        <w:pStyle w:val="a3"/>
        <w:numPr>
          <w:ilvl w:val="0"/>
          <w:numId w:val="4"/>
        </w:numPr>
        <w:ind w:left="0" w:firstLine="927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если железнодорожная ветка</w:t>
      </w:r>
      <w:r w:rsidR="004B0DF3">
        <w:rPr>
          <w:rFonts w:eastAsiaTheme="minorHAnsi"/>
          <w:sz w:val="30"/>
          <w:szCs w:val="30"/>
          <w:lang w:eastAsia="en-US"/>
        </w:rPr>
        <w:t>, входящая в состав территории УЭО,</w:t>
      </w:r>
      <w:r>
        <w:rPr>
          <w:rFonts w:eastAsiaTheme="minorHAnsi"/>
          <w:sz w:val="30"/>
          <w:szCs w:val="30"/>
          <w:lang w:eastAsia="en-US"/>
        </w:rPr>
        <w:t xml:space="preserve"> располагается в пределах огражденной территории предприятия с организованным пропускным режимом, то дополнительного ограждения не требуется;</w:t>
      </w:r>
    </w:p>
    <w:p w:rsidR="00CC1B95" w:rsidRDefault="00065DFE" w:rsidP="00CC1B95">
      <w:pPr>
        <w:pStyle w:val="a3"/>
        <w:numPr>
          <w:ilvl w:val="0"/>
          <w:numId w:val="4"/>
        </w:numPr>
        <w:ind w:left="0" w:firstLine="927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если территория УЭО состоит из нескольких железнодорожных путей, не требуется устанавливать ограждения между ними, достаточно наличие ограждения по </w:t>
      </w:r>
      <w:r w:rsidR="003F30C5">
        <w:rPr>
          <w:rFonts w:eastAsiaTheme="minorHAnsi"/>
          <w:sz w:val="30"/>
          <w:szCs w:val="30"/>
          <w:lang w:eastAsia="en-US"/>
        </w:rPr>
        <w:t xml:space="preserve">общему </w:t>
      </w:r>
      <w:r>
        <w:rPr>
          <w:rFonts w:eastAsiaTheme="minorHAnsi"/>
          <w:sz w:val="30"/>
          <w:szCs w:val="30"/>
          <w:lang w:eastAsia="en-US"/>
        </w:rPr>
        <w:t>периметру</w:t>
      </w:r>
      <w:r w:rsidR="00CC1B95">
        <w:rPr>
          <w:rFonts w:eastAsiaTheme="minorHAnsi"/>
          <w:sz w:val="30"/>
          <w:szCs w:val="30"/>
          <w:lang w:eastAsia="en-US"/>
        </w:rPr>
        <w:t xml:space="preserve"> </w:t>
      </w:r>
      <w:r w:rsidR="003F30C5">
        <w:rPr>
          <w:rFonts w:eastAsiaTheme="minorHAnsi"/>
          <w:sz w:val="30"/>
          <w:szCs w:val="30"/>
          <w:lang w:eastAsia="en-US"/>
        </w:rPr>
        <w:lastRenderedPageBreak/>
        <w:t>территории. При этом</w:t>
      </w:r>
      <w:r w:rsidR="00CC1B95">
        <w:rPr>
          <w:rFonts w:eastAsiaTheme="minorHAnsi"/>
          <w:sz w:val="30"/>
          <w:szCs w:val="30"/>
          <w:lang w:eastAsia="en-US"/>
        </w:rPr>
        <w:t xml:space="preserve"> </w:t>
      </w:r>
      <w:r w:rsidR="003F30C5">
        <w:rPr>
          <w:rFonts w:eastAsiaTheme="minorHAnsi"/>
          <w:sz w:val="30"/>
          <w:szCs w:val="30"/>
          <w:lang w:eastAsia="en-US"/>
        </w:rPr>
        <w:t xml:space="preserve">места совершения таможенных операций </w:t>
      </w:r>
      <w:r w:rsidR="00CC1B95">
        <w:rPr>
          <w:rFonts w:eastAsiaTheme="minorHAnsi"/>
          <w:sz w:val="30"/>
          <w:szCs w:val="30"/>
          <w:lang w:eastAsia="en-US"/>
        </w:rPr>
        <w:t>должн</w:t>
      </w:r>
      <w:r w:rsidR="003F30C5">
        <w:rPr>
          <w:rFonts w:eastAsiaTheme="minorHAnsi"/>
          <w:sz w:val="30"/>
          <w:szCs w:val="30"/>
          <w:lang w:eastAsia="en-US"/>
        </w:rPr>
        <w:t>ы</w:t>
      </w:r>
      <w:r w:rsidR="00CC1B95">
        <w:rPr>
          <w:rFonts w:eastAsiaTheme="minorHAnsi"/>
          <w:sz w:val="30"/>
          <w:szCs w:val="30"/>
          <w:lang w:eastAsia="en-US"/>
        </w:rPr>
        <w:t xml:space="preserve"> быть осн</w:t>
      </w:r>
      <w:r w:rsidR="003F30C5">
        <w:rPr>
          <w:rFonts w:eastAsiaTheme="minorHAnsi"/>
          <w:sz w:val="30"/>
          <w:szCs w:val="30"/>
          <w:lang w:eastAsia="en-US"/>
        </w:rPr>
        <w:t xml:space="preserve">ащены </w:t>
      </w:r>
      <w:r w:rsidR="007C3751">
        <w:rPr>
          <w:rFonts w:eastAsiaTheme="minorHAnsi"/>
          <w:sz w:val="30"/>
          <w:szCs w:val="30"/>
          <w:lang w:eastAsia="en-US"/>
        </w:rPr>
        <w:t>системами видеонаблюдения</w:t>
      </w:r>
      <w:r w:rsidR="00CC1B95">
        <w:rPr>
          <w:rFonts w:eastAsiaTheme="minorHAnsi"/>
          <w:sz w:val="30"/>
          <w:szCs w:val="30"/>
          <w:lang w:eastAsia="en-US"/>
        </w:rPr>
        <w:t>.</w:t>
      </w:r>
    </w:p>
    <w:p w:rsidR="000164BD" w:rsidRPr="005D1525" w:rsidRDefault="00CC1B95" w:rsidP="00CC1B95">
      <w:pPr>
        <w:pStyle w:val="a3"/>
        <w:numPr>
          <w:ilvl w:val="0"/>
          <w:numId w:val="1"/>
        </w:numPr>
        <w:ind w:left="0" w:firstLine="851"/>
        <w:jc w:val="both"/>
        <w:rPr>
          <w:rFonts w:eastAsiaTheme="minorHAnsi"/>
          <w:b/>
          <w:sz w:val="30"/>
          <w:szCs w:val="30"/>
          <w:lang w:eastAsia="en-US"/>
        </w:rPr>
      </w:pPr>
      <w:r w:rsidRPr="00CC1B95">
        <w:rPr>
          <w:rFonts w:eastAsiaTheme="minorHAnsi"/>
          <w:b/>
          <w:sz w:val="30"/>
          <w:szCs w:val="30"/>
          <w:lang w:eastAsia="en-US"/>
        </w:rPr>
        <w:t>Обозначение зоны таможенного контроля</w:t>
      </w:r>
      <w:r>
        <w:rPr>
          <w:rFonts w:eastAsiaTheme="minorHAnsi"/>
          <w:b/>
          <w:sz w:val="30"/>
          <w:szCs w:val="30"/>
          <w:lang w:eastAsia="en-US"/>
        </w:rPr>
        <w:t xml:space="preserve"> </w:t>
      </w:r>
      <w:r w:rsidRPr="00911426">
        <w:rPr>
          <w:rFonts w:eastAsiaTheme="minorHAnsi"/>
          <w:sz w:val="30"/>
          <w:szCs w:val="30"/>
          <w:lang w:eastAsia="en-US"/>
        </w:rPr>
        <w:t xml:space="preserve">(подпункт </w:t>
      </w:r>
      <w:r>
        <w:rPr>
          <w:rFonts w:eastAsiaTheme="minorHAnsi"/>
          <w:sz w:val="30"/>
          <w:szCs w:val="30"/>
          <w:lang w:eastAsia="en-US"/>
        </w:rPr>
        <w:t>г</w:t>
      </w:r>
      <w:r w:rsidRPr="00911426">
        <w:rPr>
          <w:rFonts w:eastAsiaTheme="minorHAnsi"/>
          <w:sz w:val="30"/>
          <w:szCs w:val="30"/>
          <w:lang w:eastAsia="en-US"/>
        </w:rPr>
        <w:t>) пункта 2 Требований</w:t>
      </w:r>
      <w:r>
        <w:rPr>
          <w:rFonts w:eastAsiaTheme="minorHAnsi"/>
          <w:sz w:val="30"/>
          <w:szCs w:val="30"/>
          <w:lang w:eastAsia="en-US"/>
        </w:rPr>
        <w:t>):</w:t>
      </w:r>
    </w:p>
    <w:p w:rsidR="005D1525" w:rsidRDefault="005D1525" w:rsidP="00317A2B">
      <w:pPr>
        <w:pStyle w:val="a3"/>
        <w:numPr>
          <w:ilvl w:val="0"/>
          <w:numId w:val="14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sz w:val="30"/>
          <w:szCs w:val="30"/>
          <w:lang w:eastAsia="en-US"/>
        </w:rPr>
      </w:pPr>
      <w:r w:rsidRPr="005D1525">
        <w:rPr>
          <w:rFonts w:eastAsiaTheme="minorHAnsi"/>
          <w:bCs/>
          <w:sz w:val="30"/>
          <w:szCs w:val="30"/>
          <w:lang w:eastAsia="en-US"/>
        </w:rPr>
        <w:t xml:space="preserve">зона таможенного контроля обозначается в соответствии с главой 3 Положения о порядке создания и обозначения зон таможенного контроля и правовом режиме зоны таможенного контроля, утвержденного </w:t>
      </w:r>
      <w:r>
        <w:rPr>
          <w:rFonts w:eastAsiaTheme="minorHAnsi"/>
          <w:sz w:val="30"/>
          <w:szCs w:val="30"/>
          <w:lang w:eastAsia="en-US"/>
        </w:rPr>
        <w:t>п</w:t>
      </w:r>
      <w:r w:rsidRPr="005D1525">
        <w:rPr>
          <w:rFonts w:eastAsiaTheme="minorHAnsi"/>
          <w:sz w:val="30"/>
          <w:szCs w:val="30"/>
          <w:lang w:eastAsia="en-US"/>
        </w:rPr>
        <w:t>остановлением Совета Министров Республики Беларусь от 24 мая 2007 г. № 674 «Об утверждении Положения о порядке создания и обозначения зон таможенного контроля и правовом режиме зоны таможенного контроля»</w:t>
      </w:r>
      <w:r w:rsidR="00123D9B">
        <w:rPr>
          <w:rFonts w:eastAsiaTheme="minorHAnsi"/>
          <w:sz w:val="30"/>
          <w:szCs w:val="30"/>
          <w:lang w:eastAsia="en-US"/>
        </w:rPr>
        <w:t>;</w:t>
      </w:r>
    </w:p>
    <w:p w:rsidR="00123D9B" w:rsidRDefault="00123D9B" w:rsidP="00317A2B">
      <w:pPr>
        <w:pStyle w:val="a3"/>
        <w:numPr>
          <w:ilvl w:val="0"/>
          <w:numId w:val="14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если территория УЭО входит в состав непрерывно огороженной территории предприятия:</w:t>
      </w:r>
    </w:p>
    <w:p w:rsidR="00123D9B" w:rsidRPr="00123D9B" w:rsidRDefault="00123D9B" w:rsidP="00123D9B">
      <w:pPr>
        <w:pStyle w:val="a3"/>
        <w:numPr>
          <w:ilvl w:val="0"/>
          <w:numId w:val="19"/>
        </w:numPr>
        <w:autoSpaceDE w:val="0"/>
        <w:autoSpaceDN w:val="0"/>
        <w:adjustRightInd w:val="0"/>
        <w:ind w:left="0" w:firstLine="1068"/>
        <w:jc w:val="both"/>
        <w:rPr>
          <w:rFonts w:eastAsiaTheme="minorHAnsi"/>
          <w:sz w:val="30"/>
          <w:szCs w:val="30"/>
          <w:lang w:eastAsia="en-US"/>
        </w:rPr>
      </w:pPr>
      <w:r w:rsidRPr="00123D9B">
        <w:rPr>
          <w:rFonts w:eastAsiaTheme="minorHAnsi"/>
          <w:sz w:val="30"/>
          <w:szCs w:val="30"/>
          <w:lang w:eastAsia="en-US"/>
        </w:rPr>
        <w:t xml:space="preserve">сооружения (помещения), входящие в состав территории УЭО, обозначаются </w:t>
      </w:r>
      <w:r w:rsidRPr="00123D9B">
        <w:rPr>
          <w:sz w:val="30"/>
          <w:szCs w:val="30"/>
        </w:rPr>
        <w:t xml:space="preserve">информационными указателями с надписью «зона таможенного контроля». Данная надпись </w:t>
      </w:r>
      <w:r w:rsidRPr="00123D9B">
        <w:rPr>
          <w:rFonts w:eastAsiaTheme="minorHAnsi"/>
          <w:sz w:val="30"/>
          <w:szCs w:val="30"/>
          <w:lang w:eastAsia="en-US"/>
        </w:rPr>
        <w:t>может быть нанесена непосредственно на оградительные сооружения и стены помещений;</w:t>
      </w:r>
    </w:p>
    <w:p w:rsidR="00F70A43" w:rsidRPr="00123D9B" w:rsidRDefault="00123D9B" w:rsidP="00123D9B">
      <w:pPr>
        <w:pStyle w:val="a3"/>
        <w:numPr>
          <w:ilvl w:val="0"/>
          <w:numId w:val="19"/>
        </w:numPr>
        <w:autoSpaceDE w:val="0"/>
        <w:autoSpaceDN w:val="0"/>
        <w:adjustRightInd w:val="0"/>
        <w:ind w:left="0" w:firstLine="1068"/>
        <w:jc w:val="both"/>
        <w:rPr>
          <w:kern w:val="32"/>
          <w:sz w:val="30"/>
          <w:szCs w:val="30"/>
        </w:rPr>
      </w:pPr>
      <w:r w:rsidRPr="00123D9B">
        <w:rPr>
          <w:sz w:val="30"/>
          <w:szCs w:val="30"/>
        </w:rPr>
        <w:t xml:space="preserve">границы открытой площадки </w:t>
      </w:r>
      <w:r w:rsidR="00A569DA" w:rsidRPr="00123D9B">
        <w:rPr>
          <w:rFonts w:eastAsiaTheme="minorHAnsi"/>
          <w:sz w:val="30"/>
          <w:szCs w:val="30"/>
          <w:lang w:eastAsia="en-US"/>
        </w:rPr>
        <w:t>обознача</w:t>
      </w:r>
      <w:r w:rsidRPr="00123D9B">
        <w:rPr>
          <w:rFonts w:eastAsiaTheme="minorHAnsi"/>
          <w:sz w:val="30"/>
          <w:szCs w:val="30"/>
          <w:lang w:eastAsia="en-US"/>
        </w:rPr>
        <w:t xml:space="preserve">ются </w:t>
      </w:r>
      <w:r w:rsidR="00A569DA" w:rsidRPr="00123D9B">
        <w:rPr>
          <w:rFonts w:eastAsiaTheme="minorHAnsi"/>
          <w:sz w:val="30"/>
          <w:szCs w:val="30"/>
          <w:lang w:eastAsia="en-US"/>
        </w:rPr>
        <w:t xml:space="preserve">на территории </w:t>
      </w:r>
      <w:r w:rsidR="00BD104F" w:rsidRPr="00123D9B">
        <w:rPr>
          <w:sz w:val="30"/>
          <w:szCs w:val="30"/>
        </w:rPr>
        <w:t xml:space="preserve">путем </w:t>
      </w:r>
      <w:r w:rsidR="00F70A43" w:rsidRPr="00123D9B">
        <w:rPr>
          <w:sz w:val="30"/>
          <w:szCs w:val="30"/>
        </w:rPr>
        <w:t>нан</w:t>
      </w:r>
      <w:r w:rsidR="00BD104F" w:rsidRPr="00123D9B">
        <w:rPr>
          <w:sz w:val="30"/>
          <w:szCs w:val="30"/>
        </w:rPr>
        <w:t xml:space="preserve">есения </w:t>
      </w:r>
      <w:r w:rsidR="00F70A43" w:rsidRPr="00123D9B">
        <w:rPr>
          <w:sz w:val="30"/>
          <w:szCs w:val="30"/>
        </w:rPr>
        <w:t>разметк</w:t>
      </w:r>
      <w:r w:rsidR="00BD104F" w:rsidRPr="00123D9B">
        <w:rPr>
          <w:sz w:val="30"/>
          <w:szCs w:val="30"/>
        </w:rPr>
        <w:t>и</w:t>
      </w:r>
      <w:r w:rsidRPr="00123D9B">
        <w:rPr>
          <w:sz w:val="30"/>
          <w:szCs w:val="30"/>
        </w:rPr>
        <w:t xml:space="preserve"> или</w:t>
      </w:r>
      <w:r w:rsidR="00BD104F" w:rsidRPr="00123D9B">
        <w:rPr>
          <w:sz w:val="30"/>
          <w:szCs w:val="30"/>
        </w:rPr>
        <w:t xml:space="preserve"> применения </w:t>
      </w:r>
      <w:r w:rsidR="00F70A43" w:rsidRPr="00123D9B">
        <w:rPr>
          <w:sz w:val="30"/>
          <w:szCs w:val="30"/>
        </w:rPr>
        <w:t>оградительн</w:t>
      </w:r>
      <w:r w:rsidR="00BD104F" w:rsidRPr="00123D9B">
        <w:rPr>
          <w:sz w:val="30"/>
          <w:szCs w:val="30"/>
        </w:rPr>
        <w:t>ой ленты</w:t>
      </w:r>
      <w:r w:rsidR="0082247E" w:rsidRPr="00123D9B">
        <w:rPr>
          <w:sz w:val="30"/>
          <w:szCs w:val="30"/>
        </w:rPr>
        <w:t xml:space="preserve">, </w:t>
      </w:r>
      <w:r w:rsidRPr="00123D9B">
        <w:rPr>
          <w:sz w:val="30"/>
          <w:szCs w:val="30"/>
        </w:rPr>
        <w:t xml:space="preserve">а также путем </w:t>
      </w:r>
      <w:r w:rsidR="0082247E" w:rsidRPr="00123D9B">
        <w:rPr>
          <w:sz w:val="30"/>
          <w:szCs w:val="30"/>
        </w:rPr>
        <w:t xml:space="preserve">установки информационных указателей </w:t>
      </w:r>
      <w:r w:rsidRPr="00123D9B">
        <w:rPr>
          <w:sz w:val="30"/>
          <w:szCs w:val="30"/>
        </w:rPr>
        <w:t xml:space="preserve">с надписью </w:t>
      </w:r>
      <w:r w:rsidR="0082247E" w:rsidRPr="00123D9B">
        <w:rPr>
          <w:sz w:val="30"/>
          <w:szCs w:val="30"/>
        </w:rPr>
        <w:t>«зона таможенного контроля»</w:t>
      </w:r>
      <w:r w:rsidR="00F70A43" w:rsidRPr="00123D9B">
        <w:rPr>
          <w:kern w:val="32"/>
          <w:sz w:val="30"/>
          <w:szCs w:val="30"/>
        </w:rPr>
        <w:t>.</w:t>
      </w:r>
    </w:p>
    <w:p w:rsidR="00CC1B95" w:rsidRPr="00CC1B95" w:rsidRDefault="00CC1B95" w:rsidP="00CC1B95">
      <w:pPr>
        <w:pStyle w:val="a3"/>
        <w:numPr>
          <w:ilvl w:val="0"/>
          <w:numId w:val="1"/>
        </w:numPr>
        <w:ind w:left="0" w:firstLine="851"/>
        <w:jc w:val="both"/>
        <w:rPr>
          <w:rFonts w:eastAsiaTheme="minorHAnsi"/>
          <w:b/>
          <w:sz w:val="30"/>
          <w:szCs w:val="30"/>
          <w:lang w:eastAsia="en-US"/>
        </w:rPr>
      </w:pPr>
      <w:r>
        <w:rPr>
          <w:rFonts w:eastAsiaTheme="minorHAnsi"/>
          <w:b/>
          <w:sz w:val="30"/>
          <w:szCs w:val="30"/>
          <w:lang w:eastAsia="en-US"/>
        </w:rPr>
        <w:t xml:space="preserve">Наличие места, выделенного для проведения таможенного осмотра или таможенного досмотра товаров и транспортных средств </w:t>
      </w:r>
      <w:r w:rsidRPr="00911426">
        <w:rPr>
          <w:rFonts w:eastAsiaTheme="minorHAnsi"/>
          <w:sz w:val="30"/>
          <w:szCs w:val="30"/>
          <w:lang w:eastAsia="en-US"/>
        </w:rPr>
        <w:t xml:space="preserve">(подпункт </w:t>
      </w:r>
      <w:r>
        <w:rPr>
          <w:rFonts w:eastAsiaTheme="minorHAnsi"/>
          <w:sz w:val="30"/>
          <w:szCs w:val="30"/>
          <w:lang w:eastAsia="en-US"/>
        </w:rPr>
        <w:t>д</w:t>
      </w:r>
      <w:r w:rsidRPr="00911426">
        <w:rPr>
          <w:rFonts w:eastAsiaTheme="minorHAnsi"/>
          <w:sz w:val="30"/>
          <w:szCs w:val="30"/>
          <w:lang w:eastAsia="en-US"/>
        </w:rPr>
        <w:t>) пункта 2 Требований</w:t>
      </w:r>
      <w:r>
        <w:rPr>
          <w:rFonts w:eastAsiaTheme="minorHAnsi"/>
          <w:sz w:val="30"/>
          <w:szCs w:val="30"/>
          <w:lang w:eastAsia="en-US"/>
        </w:rPr>
        <w:t>):</w:t>
      </w:r>
    </w:p>
    <w:p w:rsidR="003D3E6D" w:rsidRPr="008D193F" w:rsidRDefault="003D3E6D" w:rsidP="003674EC">
      <w:pPr>
        <w:pStyle w:val="a3"/>
        <w:numPr>
          <w:ilvl w:val="0"/>
          <w:numId w:val="15"/>
        </w:numPr>
        <w:ind w:left="0" w:firstLine="851"/>
        <w:jc w:val="both"/>
        <w:rPr>
          <w:rFonts w:eastAsiaTheme="minorHAnsi"/>
          <w:sz w:val="30"/>
          <w:szCs w:val="30"/>
          <w:lang w:eastAsia="en-US"/>
        </w:rPr>
      </w:pPr>
      <w:r w:rsidRPr="008D193F">
        <w:rPr>
          <w:rFonts w:eastAsiaTheme="minorHAnsi"/>
          <w:sz w:val="30"/>
          <w:szCs w:val="30"/>
          <w:lang w:eastAsia="en-US"/>
        </w:rPr>
        <w:t>т</w:t>
      </w:r>
      <w:r w:rsidR="00486671">
        <w:rPr>
          <w:rFonts w:eastAsiaTheme="minorHAnsi"/>
          <w:sz w:val="30"/>
          <w:szCs w:val="30"/>
          <w:lang w:eastAsia="en-US"/>
        </w:rPr>
        <w:t xml:space="preserve">аким местом может быть любой участок </w:t>
      </w:r>
      <w:r w:rsidR="003674EC" w:rsidRPr="008D193F">
        <w:rPr>
          <w:rFonts w:eastAsiaTheme="minorHAnsi"/>
          <w:sz w:val="30"/>
          <w:szCs w:val="30"/>
          <w:lang w:eastAsia="en-US"/>
        </w:rPr>
        <w:t>территори</w:t>
      </w:r>
      <w:r w:rsidR="00486671">
        <w:rPr>
          <w:rFonts w:eastAsiaTheme="minorHAnsi"/>
          <w:sz w:val="30"/>
          <w:szCs w:val="30"/>
          <w:lang w:eastAsia="en-US"/>
        </w:rPr>
        <w:t>и</w:t>
      </w:r>
      <w:r w:rsidR="003674EC" w:rsidRPr="008D193F">
        <w:rPr>
          <w:rFonts w:eastAsiaTheme="minorHAnsi"/>
          <w:sz w:val="30"/>
          <w:szCs w:val="30"/>
          <w:lang w:eastAsia="en-US"/>
        </w:rPr>
        <w:t xml:space="preserve"> по выбору УЭО, позволяющ</w:t>
      </w:r>
      <w:r w:rsidR="00486671">
        <w:rPr>
          <w:rFonts w:eastAsiaTheme="minorHAnsi"/>
          <w:sz w:val="30"/>
          <w:szCs w:val="30"/>
          <w:lang w:eastAsia="en-US"/>
        </w:rPr>
        <w:t>ий</w:t>
      </w:r>
      <w:r w:rsidR="003674EC" w:rsidRPr="008D193F">
        <w:rPr>
          <w:rFonts w:eastAsiaTheme="minorHAnsi"/>
          <w:sz w:val="30"/>
          <w:szCs w:val="30"/>
          <w:lang w:eastAsia="en-US"/>
        </w:rPr>
        <w:t xml:space="preserve"> проводить формы таможенного контроля</w:t>
      </w:r>
      <w:r w:rsidRPr="008D193F">
        <w:rPr>
          <w:rFonts w:eastAsiaTheme="minorHAnsi"/>
          <w:sz w:val="30"/>
          <w:szCs w:val="30"/>
          <w:lang w:eastAsia="en-US"/>
        </w:rPr>
        <w:t>, в том числе вся территория УЭО</w:t>
      </w:r>
      <w:r w:rsidR="008D193F">
        <w:rPr>
          <w:rFonts w:eastAsiaTheme="minorHAnsi"/>
          <w:sz w:val="30"/>
          <w:szCs w:val="30"/>
          <w:lang w:eastAsia="en-US"/>
        </w:rPr>
        <w:t>;</w:t>
      </w:r>
    </w:p>
    <w:p w:rsidR="00CC1B95" w:rsidRDefault="003674EC" w:rsidP="003674EC">
      <w:pPr>
        <w:pStyle w:val="a3"/>
        <w:numPr>
          <w:ilvl w:val="0"/>
          <w:numId w:val="15"/>
        </w:numPr>
        <w:ind w:left="0" w:firstLine="851"/>
        <w:jc w:val="both"/>
        <w:rPr>
          <w:rFonts w:eastAsiaTheme="minorHAnsi"/>
          <w:sz w:val="30"/>
          <w:szCs w:val="30"/>
          <w:lang w:eastAsia="en-US"/>
        </w:rPr>
      </w:pPr>
      <w:r w:rsidRPr="008D193F">
        <w:rPr>
          <w:rFonts w:eastAsiaTheme="minorHAnsi"/>
          <w:sz w:val="30"/>
          <w:szCs w:val="30"/>
          <w:lang w:eastAsia="en-US"/>
        </w:rPr>
        <w:t>при принятии должностным лицом таможенного органа решения о проведении таможенного контроля в форме таможенного осмотра или таможенного досмотра УЭО обязан сообщить таможенному органу конкретное место нахождения товаров</w:t>
      </w:r>
      <w:r w:rsidR="00497E2D">
        <w:rPr>
          <w:rFonts w:eastAsiaTheme="minorHAnsi"/>
          <w:sz w:val="30"/>
          <w:szCs w:val="30"/>
          <w:lang w:eastAsia="en-US"/>
        </w:rPr>
        <w:t xml:space="preserve"> (транспортных средств)</w:t>
      </w:r>
      <w:r w:rsidRPr="008D193F">
        <w:rPr>
          <w:rFonts w:eastAsiaTheme="minorHAnsi"/>
          <w:sz w:val="30"/>
          <w:szCs w:val="30"/>
          <w:lang w:eastAsia="en-US"/>
        </w:rPr>
        <w:t xml:space="preserve"> </w:t>
      </w:r>
      <w:r w:rsidR="00497E2D">
        <w:rPr>
          <w:rFonts w:eastAsiaTheme="minorHAnsi"/>
          <w:sz w:val="30"/>
          <w:szCs w:val="30"/>
          <w:lang w:eastAsia="en-US"/>
        </w:rPr>
        <w:t>для</w:t>
      </w:r>
      <w:r w:rsidRPr="008D193F">
        <w:rPr>
          <w:rFonts w:eastAsiaTheme="minorHAnsi"/>
          <w:sz w:val="30"/>
          <w:szCs w:val="30"/>
          <w:lang w:eastAsia="en-US"/>
        </w:rPr>
        <w:t xml:space="preserve"> проведения таможенного контроля.</w:t>
      </w:r>
    </w:p>
    <w:p w:rsidR="008D193F" w:rsidRPr="008D193F" w:rsidRDefault="008D193F" w:rsidP="008D193F">
      <w:pPr>
        <w:pStyle w:val="a3"/>
        <w:numPr>
          <w:ilvl w:val="0"/>
          <w:numId w:val="1"/>
        </w:numPr>
        <w:ind w:left="0" w:firstLine="851"/>
        <w:jc w:val="both"/>
        <w:rPr>
          <w:rFonts w:eastAsiaTheme="minorHAnsi"/>
          <w:sz w:val="30"/>
          <w:szCs w:val="30"/>
          <w:lang w:eastAsia="en-US"/>
        </w:rPr>
      </w:pPr>
      <w:r w:rsidRPr="008D193F">
        <w:rPr>
          <w:rFonts w:eastAsiaTheme="minorHAnsi"/>
          <w:b/>
          <w:sz w:val="30"/>
          <w:szCs w:val="30"/>
          <w:lang w:eastAsia="en-US"/>
        </w:rPr>
        <w:t>Наличие технически исправных подъездных путей к указанной территории</w:t>
      </w:r>
      <w:r>
        <w:rPr>
          <w:rFonts w:eastAsiaTheme="minorHAnsi"/>
          <w:sz w:val="30"/>
          <w:szCs w:val="30"/>
          <w:lang w:eastAsia="en-US"/>
        </w:rPr>
        <w:t xml:space="preserve"> </w:t>
      </w:r>
      <w:r w:rsidRPr="00CC1B95">
        <w:rPr>
          <w:rFonts w:eastAsiaTheme="minorHAnsi"/>
          <w:sz w:val="30"/>
          <w:szCs w:val="30"/>
          <w:lang w:eastAsia="en-US"/>
        </w:rPr>
        <w:t xml:space="preserve">(подпункт </w:t>
      </w:r>
      <w:r>
        <w:rPr>
          <w:rFonts w:eastAsiaTheme="minorHAnsi"/>
          <w:sz w:val="30"/>
          <w:szCs w:val="30"/>
          <w:lang w:eastAsia="en-US"/>
        </w:rPr>
        <w:t>е) пункта 2 Требований).</w:t>
      </w:r>
    </w:p>
    <w:p w:rsidR="00CC1B95" w:rsidRPr="00CC1B95" w:rsidRDefault="00CC1B95" w:rsidP="00CC1B95">
      <w:pPr>
        <w:pStyle w:val="a3"/>
        <w:numPr>
          <w:ilvl w:val="0"/>
          <w:numId w:val="1"/>
        </w:numPr>
        <w:ind w:left="0" w:firstLine="851"/>
        <w:jc w:val="both"/>
        <w:rPr>
          <w:rFonts w:eastAsiaTheme="minorHAnsi"/>
          <w:b/>
          <w:sz w:val="30"/>
          <w:szCs w:val="30"/>
          <w:lang w:eastAsia="en-US"/>
        </w:rPr>
      </w:pPr>
      <w:r>
        <w:rPr>
          <w:rFonts w:eastAsiaTheme="minorHAnsi"/>
          <w:b/>
          <w:sz w:val="30"/>
          <w:szCs w:val="30"/>
          <w:lang w:eastAsia="en-US"/>
        </w:rPr>
        <w:t xml:space="preserve">Наличие организованного пропускного режима и охраны </w:t>
      </w:r>
      <w:r w:rsidRPr="00CC1B95">
        <w:rPr>
          <w:rFonts w:eastAsiaTheme="minorHAnsi"/>
          <w:sz w:val="30"/>
          <w:szCs w:val="30"/>
          <w:lang w:eastAsia="en-US"/>
        </w:rPr>
        <w:t>(подпункт ж) пункта 2 Требований):</w:t>
      </w:r>
    </w:p>
    <w:p w:rsidR="00911426" w:rsidRPr="000E18A9" w:rsidRDefault="00CC1B95" w:rsidP="00CC1B95">
      <w:pPr>
        <w:pStyle w:val="a3"/>
        <w:numPr>
          <w:ilvl w:val="0"/>
          <w:numId w:val="5"/>
        </w:numPr>
        <w:tabs>
          <w:tab w:val="left" w:pos="851"/>
        </w:tabs>
        <w:ind w:left="0" w:firstLine="851"/>
        <w:jc w:val="both"/>
        <w:rPr>
          <w:rFonts w:eastAsiaTheme="minorHAnsi"/>
          <w:b/>
          <w:sz w:val="30"/>
          <w:szCs w:val="30"/>
          <w:lang w:eastAsia="en-US"/>
        </w:rPr>
      </w:pPr>
      <w:r w:rsidRPr="00CC1B95">
        <w:rPr>
          <w:rFonts w:eastAsiaTheme="minorHAnsi"/>
          <w:sz w:val="30"/>
          <w:szCs w:val="30"/>
          <w:lang w:eastAsia="en-US"/>
        </w:rPr>
        <w:t>если территория УЭО располагается в пределах территории предприятия,</w:t>
      </w:r>
      <w:r>
        <w:rPr>
          <w:rFonts w:eastAsiaTheme="minorHAnsi"/>
          <w:sz w:val="30"/>
          <w:szCs w:val="30"/>
          <w:lang w:eastAsia="en-US"/>
        </w:rPr>
        <w:t xml:space="preserve"> допускается наличие единого КПП;</w:t>
      </w:r>
    </w:p>
    <w:p w:rsidR="000E18A9" w:rsidRPr="000E18A9" w:rsidRDefault="000E18A9" w:rsidP="00CC1B95">
      <w:pPr>
        <w:pStyle w:val="a3"/>
        <w:numPr>
          <w:ilvl w:val="0"/>
          <w:numId w:val="5"/>
        </w:numPr>
        <w:tabs>
          <w:tab w:val="left" w:pos="851"/>
        </w:tabs>
        <w:ind w:left="0" w:firstLine="851"/>
        <w:jc w:val="both"/>
        <w:rPr>
          <w:rFonts w:eastAsiaTheme="minorHAnsi"/>
          <w:b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доступ работников УЭО к объектам, расположенным на территории УЭО, осуществляется путем их идентификации (пропускная система);</w:t>
      </w:r>
    </w:p>
    <w:p w:rsidR="000E18A9" w:rsidRPr="00947A22" w:rsidRDefault="000E18A9" w:rsidP="00CC1B95">
      <w:pPr>
        <w:pStyle w:val="a3"/>
        <w:numPr>
          <w:ilvl w:val="0"/>
          <w:numId w:val="5"/>
        </w:numPr>
        <w:tabs>
          <w:tab w:val="left" w:pos="851"/>
        </w:tabs>
        <w:ind w:left="0" w:firstLine="851"/>
        <w:jc w:val="both"/>
        <w:rPr>
          <w:rFonts w:eastAsiaTheme="minorHAnsi"/>
          <w:b/>
          <w:sz w:val="30"/>
          <w:szCs w:val="30"/>
          <w:lang w:eastAsia="en-US"/>
        </w:rPr>
      </w:pPr>
      <w:r w:rsidRPr="007C3751">
        <w:rPr>
          <w:rFonts w:eastAsiaTheme="minorHAnsi"/>
          <w:sz w:val="30"/>
          <w:szCs w:val="30"/>
          <w:lang w:eastAsia="en-US"/>
        </w:rPr>
        <w:lastRenderedPageBreak/>
        <w:t>доступ лиц, не являющихся работниками УЭО, к объектам, расположенным на территории УЭО, осуществляется при условии их идентификации и регистрации</w:t>
      </w:r>
      <w:r w:rsidR="00497E2D">
        <w:rPr>
          <w:rFonts w:eastAsiaTheme="minorHAnsi"/>
          <w:sz w:val="30"/>
          <w:szCs w:val="30"/>
          <w:lang w:eastAsia="en-US"/>
        </w:rPr>
        <w:t xml:space="preserve"> с указанием даты, времени и цели допуска лица на территорию УЭО</w:t>
      </w:r>
      <w:r w:rsidRPr="007C3751">
        <w:rPr>
          <w:rFonts w:eastAsiaTheme="minorHAnsi"/>
          <w:sz w:val="30"/>
          <w:szCs w:val="30"/>
          <w:lang w:eastAsia="en-US"/>
        </w:rPr>
        <w:t>. Ведение учета таких лиц обязательно</w:t>
      </w:r>
      <w:r w:rsidR="00947A22">
        <w:rPr>
          <w:rFonts w:eastAsiaTheme="minorHAnsi"/>
          <w:sz w:val="30"/>
          <w:szCs w:val="30"/>
          <w:lang w:eastAsia="en-US"/>
        </w:rPr>
        <w:t>;</w:t>
      </w:r>
    </w:p>
    <w:p w:rsidR="00815E96" w:rsidRPr="00947A22" w:rsidRDefault="00D430E8" w:rsidP="00815E96">
      <w:pPr>
        <w:pStyle w:val="a3"/>
        <w:numPr>
          <w:ilvl w:val="0"/>
          <w:numId w:val="5"/>
        </w:numPr>
        <w:tabs>
          <w:tab w:val="left" w:pos="851"/>
        </w:tabs>
        <w:ind w:left="0" w:firstLine="851"/>
        <w:jc w:val="both"/>
        <w:rPr>
          <w:sz w:val="30"/>
          <w:szCs w:val="30"/>
        </w:rPr>
      </w:pPr>
      <w:r>
        <w:rPr>
          <w:rFonts w:eastAsiaTheme="minorHAnsi"/>
          <w:sz w:val="30"/>
          <w:szCs w:val="30"/>
          <w:lang w:eastAsia="en-US"/>
        </w:rPr>
        <w:t>наличие охраны подтверждается представлением</w:t>
      </w:r>
      <w:r w:rsidR="00947A22" w:rsidRPr="00947A22">
        <w:rPr>
          <w:rFonts w:eastAsiaTheme="minorHAnsi"/>
          <w:sz w:val="30"/>
          <w:szCs w:val="30"/>
          <w:lang w:eastAsia="en-US"/>
        </w:rPr>
        <w:t xml:space="preserve"> лицензии, выданной МВД, на охрану юридическим лицом принадлежащих ему объектов.</w:t>
      </w:r>
    </w:p>
    <w:p w:rsidR="00DD42BF" w:rsidRPr="00DD42BF" w:rsidRDefault="00DD42BF" w:rsidP="00DD42BF">
      <w:pPr>
        <w:pStyle w:val="a3"/>
        <w:numPr>
          <w:ilvl w:val="0"/>
          <w:numId w:val="1"/>
        </w:numPr>
        <w:ind w:left="0" w:firstLine="851"/>
        <w:jc w:val="both"/>
        <w:rPr>
          <w:rFonts w:eastAsiaTheme="minorHAnsi"/>
          <w:b/>
          <w:sz w:val="30"/>
          <w:szCs w:val="30"/>
          <w:lang w:eastAsia="en-US"/>
        </w:rPr>
      </w:pPr>
      <w:r w:rsidRPr="00DD42BF">
        <w:rPr>
          <w:rFonts w:eastAsiaTheme="minorHAnsi"/>
          <w:b/>
          <w:sz w:val="30"/>
          <w:szCs w:val="30"/>
          <w:lang w:eastAsia="en-US"/>
        </w:rPr>
        <w:t>Наличие системы видеонаблюдения</w:t>
      </w:r>
      <w:r w:rsidRPr="00DD42BF">
        <w:rPr>
          <w:rFonts w:eastAsiaTheme="minorHAnsi"/>
          <w:sz w:val="30"/>
          <w:szCs w:val="30"/>
          <w:lang w:eastAsia="en-US"/>
        </w:rPr>
        <w:t xml:space="preserve"> </w:t>
      </w:r>
      <w:r w:rsidRPr="00CC1B95">
        <w:rPr>
          <w:rFonts w:eastAsiaTheme="minorHAnsi"/>
          <w:sz w:val="30"/>
          <w:szCs w:val="30"/>
          <w:lang w:eastAsia="en-US"/>
        </w:rPr>
        <w:t xml:space="preserve">(подпункт </w:t>
      </w:r>
      <w:r>
        <w:rPr>
          <w:rFonts w:eastAsiaTheme="minorHAnsi"/>
          <w:sz w:val="30"/>
          <w:szCs w:val="30"/>
          <w:lang w:eastAsia="en-US"/>
        </w:rPr>
        <w:t>з</w:t>
      </w:r>
      <w:r w:rsidRPr="00CC1B95">
        <w:rPr>
          <w:rFonts w:eastAsiaTheme="minorHAnsi"/>
          <w:sz w:val="30"/>
          <w:szCs w:val="30"/>
          <w:lang w:eastAsia="en-US"/>
        </w:rPr>
        <w:t>) пункта 2 Требований):</w:t>
      </w:r>
    </w:p>
    <w:p w:rsidR="00DD42BF" w:rsidRDefault="00DD42BF" w:rsidP="00DD42BF">
      <w:pPr>
        <w:pStyle w:val="a3"/>
        <w:numPr>
          <w:ilvl w:val="0"/>
          <w:numId w:val="5"/>
        </w:numPr>
        <w:ind w:left="0" w:firstLine="851"/>
        <w:jc w:val="both"/>
        <w:rPr>
          <w:rFonts w:eastAsiaTheme="minorHAnsi"/>
          <w:sz w:val="30"/>
          <w:szCs w:val="30"/>
          <w:lang w:eastAsia="en-US"/>
        </w:rPr>
      </w:pPr>
      <w:r w:rsidRPr="00DD42BF">
        <w:rPr>
          <w:rFonts w:eastAsiaTheme="minorHAnsi"/>
          <w:sz w:val="30"/>
          <w:szCs w:val="30"/>
          <w:lang w:eastAsia="en-US"/>
        </w:rPr>
        <w:t>система видеонаблюдения должна охватывать КПП</w:t>
      </w:r>
      <w:r>
        <w:rPr>
          <w:rFonts w:eastAsiaTheme="minorHAnsi"/>
          <w:sz w:val="30"/>
          <w:szCs w:val="30"/>
          <w:lang w:eastAsia="en-US"/>
        </w:rPr>
        <w:t>;</w:t>
      </w:r>
    </w:p>
    <w:p w:rsidR="00F70A43" w:rsidRPr="00947A22" w:rsidRDefault="00DD42BF" w:rsidP="00F70A43">
      <w:pPr>
        <w:pStyle w:val="a3"/>
        <w:numPr>
          <w:ilvl w:val="0"/>
          <w:numId w:val="5"/>
        </w:numPr>
        <w:ind w:left="0" w:firstLine="851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рекомендуется устанавливать систему видеонаблюдения, охватывающую </w:t>
      </w:r>
      <w:r w:rsidRPr="00412A3B">
        <w:rPr>
          <w:rFonts w:eastAsiaTheme="minorHAnsi"/>
          <w:sz w:val="30"/>
          <w:szCs w:val="30"/>
          <w:lang w:eastAsia="en-US"/>
        </w:rPr>
        <w:t>стоянку</w:t>
      </w:r>
      <w:r w:rsidRPr="00DD42BF">
        <w:rPr>
          <w:rFonts w:eastAsiaTheme="minorHAnsi"/>
          <w:sz w:val="30"/>
          <w:szCs w:val="30"/>
          <w:lang w:eastAsia="en-US"/>
        </w:rPr>
        <w:t xml:space="preserve"> и места совершения таможенных операций (загрузка, выгрузка товаров, проведение таможенного осмотра / досмотра)</w:t>
      </w:r>
      <w:r w:rsidR="00947A22">
        <w:rPr>
          <w:rFonts w:eastAsiaTheme="minorHAnsi"/>
          <w:sz w:val="30"/>
          <w:szCs w:val="30"/>
          <w:lang w:eastAsia="en-US"/>
        </w:rPr>
        <w:t>.</w:t>
      </w:r>
    </w:p>
    <w:p w:rsidR="00DD42BF" w:rsidRPr="00DD42BF" w:rsidRDefault="00DD42BF" w:rsidP="00DD42BF">
      <w:pPr>
        <w:pStyle w:val="a3"/>
        <w:numPr>
          <w:ilvl w:val="0"/>
          <w:numId w:val="1"/>
        </w:numPr>
        <w:ind w:left="0" w:firstLine="851"/>
        <w:jc w:val="both"/>
        <w:rPr>
          <w:rFonts w:eastAsiaTheme="minorHAnsi"/>
          <w:b/>
          <w:sz w:val="30"/>
          <w:szCs w:val="30"/>
          <w:lang w:eastAsia="en-US"/>
        </w:rPr>
      </w:pPr>
      <w:r w:rsidRPr="00DD42BF">
        <w:rPr>
          <w:rFonts w:eastAsiaTheme="minorHAnsi"/>
          <w:b/>
          <w:sz w:val="30"/>
          <w:szCs w:val="30"/>
          <w:lang w:eastAsia="en-US"/>
        </w:rPr>
        <w:t>Наличие охранной и пожарной сигнализации, за исключением открытых площадок</w:t>
      </w:r>
      <w:r w:rsidRPr="00DD42BF">
        <w:rPr>
          <w:rFonts w:eastAsiaTheme="minorHAnsi"/>
          <w:sz w:val="30"/>
          <w:szCs w:val="30"/>
          <w:lang w:eastAsia="en-US"/>
        </w:rPr>
        <w:t xml:space="preserve"> </w:t>
      </w:r>
      <w:r w:rsidRPr="00DD42BF">
        <w:rPr>
          <w:rFonts w:eastAsiaTheme="minorHAnsi"/>
          <w:b/>
          <w:sz w:val="30"/>
          <w:szCs w:val="30"/>
          <w:lang w:eastAsia="en-US"/>
        </w:rPr>
        <w:t>(частей открытых площадок)</w:t>
      </w:r>
      <w:r w:rsidRPr="00DD42BF">
        <w:rPr>
          <w:rFonts w:eastAsiaTheme="minorHAnsi"/>
          <w:sz w:val="30"/>
          <w:szCs w:val="30"/>
          <w:lang w:eastAsia="en-US"/>
        </w:rPr>
        <w:t xml:space="preserve"> </w:t>
      </w:r>
      <w:r w:rsidRPr="00CC1B95">
        <w:rPr>
          <w:rFonts w:eastAsiaTheme="minorHAnsi"/>
          <w:sz w:val="30"/>
          <w:szCs w:val="30"/>
          <w:lang w:eastAsia="en-US"/>
        </w:rPr>
        <w:t xml:space="preserve">(подпункт </w:t>
      </w:r>
      <w:r>
        <w:rPr>
          <w:rFonts w:eastAsiaTheme="minorHAnsi"/>
          <w:sz w:val="30"/>
          <w:szCs w:val="30"/>
          <w:lang w:eastAsia="en-US"/>
        </w:rPr>
        <w:t>и</w:t>
      </w:r>
      <w:r w:rsidRPr="00CC1B95">
        <w:rPr>
          <w:rFonts w:eastAsiaTheme="minorHAnsi"/>
          <w:sz w:val="30"/>
          <w:szCs w:val="30"/>
          <w:lang w:eastAsia="en-US"/>
        </w:rPr>
        <w:t>) пункта 2 Требований):</w:t>
      </w:r>
    </w:p>
    <w:p w:rsidR="00DD42BF" w:rsidRDefault="00DD42BF" w:rsidP="00DD42BF">
      <w:pPr>
        <w:pStyle w:val="a3"/>
        <w:numPr>
          <w:ilvl w:val="0"/>
          <w:numId w:val="6"/>
        </w:numPr>
        <w:ind w:left="0" w:firstLine="851"/>
        <w:jc w:val="both"/>
        <w:rPr>
          <w:rFonts w:eastAsiaTheme="minorHAnsi"/>
          <w:sz w:val="30"/>
          <w:szCs w:val="30"/>
          <w:lang w:eastAsia="en-US"/>
        </w:rPr>
      </w:pPr>
      <w:r w:rsidRPr="00DD42BF">
        <w:rPr>
          <w:rFonts w:eastAsiaTheme="minorHAnsi"/>
          <w:sz w:val="30"/>
          <w:szCs w:val="30"/>
          <w:lang w:eastAsia="en-US"/>
        </w:rPr>
        <w:t xml:space="preserve">при </w:t>
      </w:r>
      <w:r w:rsidR="00412A3B">
        <w:rPr>
          <w:rFonts w:eastAsiaTheme="minorHAnsi"/>
          <w:sz w:val="30"/>
          <w:szCs w:val="30"/>
          <w:lang w:eastAsia="en-US"/>
        </w:rPr>
        <w:t>наличии</w:t>
      </w:r>
      <w:r w:rsidRPr="00DD42BF">
        <w:rPr>
          <w:rFonts w:eastAsiaTheme="minorHAnsi"/>
          <w:sz w:val="30"/>
          <w:szCs w:val="30"/>
          <w:lang w:eastAsia="en-US"/>
        </w:rPr>
        <w:t xml:space="preserve"> круглосуточной охраны</w:t>
      </w:r>
      <w:r w:rsidR="00F32594">
        <w:rPr>
          <w:rFonts w:eastAsiaTheme="minorHAnsi"/>
          <w:sz w:val="30"/>
          <w:szCs w:val="30"/>
          <w:lang w:eastAsia="en-US"/>
        </w:rPr>
        <w:t>, в том числе осуществляемой организацией,</w:t>
      </w:r>
      <w:r w:rsidRPr="00DD42BF">
        <w:rPr>
          <w:rFonts w:eastAsiaTheme="minorHAnsi"/>
          <w:sz w:val="30"/>
          <w:szCs w:val="30"/>
          <w:lang w:eastAsia="en-US"/>
        </w:rPr>
        <w:t xml:space="preserve"> </w:t>
      </w:r>
      <w:r w:rsidR="00333899">
        <w:rPr>
          <w:rFonts w:eastAsiaTheme="minorHAnsi"/>
          <w:sz w:val="30"/>
          <w:szCs w:val="30"/>
          <w:lang w:eastAsia="en-US"/>
        </w:rPr>
        <w:t xml:space="preserve">у которой арендуется территория УЭО, </w:t>
      </w:r>
      <w:r w:rsidRPr="00DD42BF">
        <w:rPr>
          <w:rFonts w:eastAsiaTheme="minorHAnsi"/>
          <w:sz w:val="30"/>
          <w:szCs w:val="30"/>
          <w:lang w:eastAsia="en-US"/>
        </w:rPr>
        <w:t xml:space="preserve">установка охранной сигнализации </w:t>
      </w:r>
      <w:r w:rsidR="00412A3B">
        <w:rPr>
          <w:rFonts w:eastAsiaTheme="minorHAnsi"/>
          <w:sz w:val="30"/>
          <w:szCs w:val="30"/>
          <w:lang w:eastAsia="en-US"/>
        </w:rPr>
        <w:t xml:space="preserve">не </w:t>
      </w:r>
      <w:r w:rsidR="00F32594">
        <w:rPr>
          <w:rFonts w:eastAsiaTheme="minorHAnsi"/>
          <w:sz w:val="30"/>
          <w:szCs w:val="30"/>
          <w:lang w:eastAsia="en-US"/>
        </w:rPr>
        <w:t>требуется</w:t>
      </w:r>
      <w:r w:rsidR="00412A3B">
        <w:rPr>
          <w:rFonts w:eastAsiaTheme="minorHAnsi"/>
          <w:sz w:val="30"/>
          <w:szCs w:val="30"/>
          <w:lang w:eastAsia="en-US"/>
        </w:rPr>
        <w:t xml:space="preserve">, в остальных случаях </w:t>
      </w:r>
      <w:r w:rsidR="00333899">
        <w:rPr>
          <w:rFonts w:eastAsiaTheme="minorHAnsi"/>
          <w:sz w:val="30"/>
          <w:szCs w:val="30"/>
          <w:lang w:eastAsia="en-US"/>
        </w:rPr>
        <w:t>–</w:t>
      </w:r>
      <w:r w:rsidR="00412A3B">
        <w:rPr>
          <w:rFonts w:eastAsiaTheme="minorHAnsi"/>
          <w:sz w:val="30"/>
          <w:szCs w:val="30"/>
          <w:lang w:eastAsia="en-US"/>
        </w:rPr>
        <w:t xml:space="preserve">охранная сигнализация </w:t>
      </w:r>
      <w:r w:rsidR="00F32594">
        <w:rPr>
          <w:rFonts w:eastAsiaTheme="minorHAnsi"/>
          <w:sz w:val="30"/>
          <w:szCs w:val="30"/>
          <w:lang w:eastAsia="en-US"/>
        </w:rPr>
        <w:t>обязательна</w:t>
      </w:r>
      <w:r w:rsidRPr="00DD42BF">
        <w:rPr>
          <w:rFonts w:eastAsiaTheme="minorHAnsi"/>
          <w:sz w:val="30"/>
          <w:szCs w:val="30"/>
          <w:lang w:eastAsia="en-US"/>
        </w:rPr>
        <w:t>;</w:t>
      </w:r>
    </w:p>
    <w:p w:rsidR="009B13F9" w:rsidRPr="00D430E8" w:rsidRDefault="00412A3B" w:rsidP="009B13F9">
      <w:pPr>
        <w:pStyle w:val="a3"/>
        <w:numPr>
          <w:ilvl w:val="0"/>
          <w:numId w:val="6"/>
        </w:numPr>
        <w:ind w:left="0" w:firstLine="851"/>
        <w:jc w:val="both"/>
        <w:rPr>
          <w:i/>
          <w:kern w:val="32"/>
          <w:sz w:val="30"/>
          <w:szCs w:val="30"/>
        </w:rPr>
      </w:pPr>
      <w:r w:rsidRPr="00F376B6">
        <w:rPr>
          <w:rFonts w:eastAsiaTheme="minorHAnsi"/>
          <w:sz w:val="30"/>
          <w:szCs w:val="30"/>
          <w:lang w:eastAsia="en-US"/>
        </w:rPr>
        <w:t>наличие пожарной сигнализации</w:t>
      </w:r>
      <w:r w:rsidR="00DD42BF" w:rsidRPr="00F376B6">
        <w:rPr>
          <w:rFonts w:eastAsiaTheme="minorHAnsi"/>
          <w:sz w:val="30"/>
          <w:szCs w:val="30"/>
          <w:lang w:eastAsia="en-US"/>
        </w:rPr>
        <w:t xml:space="preserve"> подтвержда</w:t>
      </w:r>
      <w:r w:rsidRPr="00F376B6">
        <w:rPr>
          <w:rFonts w:eastAsiaTheme="minorHAnsi"/>
          <w:sz w:val="30"/>
          <w:szCs w:val="30"/>
          <w:lang w:eastAsia="en-US"/>
        </w:rPr>
        <w:t>ю</w:t>
      </w:r>
      <w:r w:rsidR="00DD42BF" w:rsidRPr="00F376B6">
        <w:rPr>
          <w:rFonts w:eastAsiaTheme="minorHAnsi"/>
          <w:sz w:val="30"/>
          <w:szCs w:val="30"/>
          <w:lang w:eastAsia="en-US"/>
        </w:rPr>
        <w:t xml:space="preserve">тся </w:t>
      </w:r>
      <w:r w:rsidR="009E7BDC" w:rsidRPr="00F376B6">
        <w:rPr>
          <w:rFonts w:eastAsiaTheme="minorHAnsi"/>
          <w:sz w:val="30"/>
          <w:szCs w:val="30"/>
          <w:lang w:eastAsia="en-US"/>
        </w:rPr>
        <w:t>документами</w:t>
      </w:r>
      <w:r w:rsidR="009B13F9" w:rsidRPr="00F376B6">
        <w:rPr>
          <w:i/>
          <w:kern w:val="32"/>
          <w:sz w:val="30"/>
          <w:szCs w:val="30"/>
        </w:rPr>
        <w:t xml:space="preserve"> </w:t>
      </w:r>
      <w:r w:rsidR="009B13F9" w:rsidRPr="00F376B6">
        <w:rPr>
          <w:kern w:val="32"/>
          <w:sz w:val="30"/>
          <w:szCs w:val="30"/>
        </w:rPr>
        <w:t>об установке и вводе в экс</w:t>
      </w:r>
      <w:r w:rsidR="00F376B6">
        <w:rPr>
          <w:kern w:val="32"/>
          <w:sz w:val="30"/>
          <w:szCs w:val="30"/>
        </w:rPr>
        <w:t>плуатацию пожарной сигнализации</w:t>
      </w:r>
      <w:r w:rsidR="00215876">
        <w:rPr>
          <w:kern w:val="32"/>
          <w:sz w:val="30"/>
          <w:szCs w:val="30"/>
        </w:rPr>
        <w:t>;</w:t>
      </w:r>
    </w:p>
    <w:p w:rsidR="00A070F5" w:rsidRPr="00D430E8" w:rsidRDefault="00D430E8" w:rsidP="00A070F5">
      <w:pPr>
        <w:pStyle w:val="a3"/>
        <w:numPr>
          <w:ilvl w:val="0"/>
          <w:numId w:val="6"/>
        </w:numPr>
        <w:ind w:left="0" w:firstLine="851"/>
        <w:jc w:val="both"/>
        <w:rPr>
          <w:rFonts w:eastAsiaTheme="minorHAnsi"/>
          <w:sz w:val="30"/>
          <w:szCs w:val="30"/>
        </w:rPr>
      </w:pPr>
      <w:r w:rsidRPr="00D430E8">
        <w:rPr>
          <w:rFonts w:eastAsiaTheme="minorHAnsi"/>
          <w:sz w:val="30"/>
          <w:szCs w:val="30"/>
        </w:rPr>
        <w:t xml:space="preserve">установка пожарной сигнализации не требуется </w:t>
      </w:r>
      <w:r w:rsidR="00A070F5" w:rsidRPr="00D430E8">
        <w:rPr>
          <w:rFonts w:eastAsiaTheme="minorHAnsi"/>
          <w:sz w:val="30"/>
          <w:szCs w:val="30"/>
        </w:rPr>
        <w:t xml:space="preserve">при наличии </w:t>
      </w:r>
      <w:r w:rsidR="00A070F5" w:rsidRPr="00D430E8">
        <w:rPr>
          <w:sz w:val="30"/>
          <w:szCs w:val="30"/>
        </w:rPr>
        <w:t>круглосуточного обслуживания территории УЭО подразделением МЧС, что подтверждается предоставлением копии договора</w:t>
      </w:r>
      <w:r w:rsidR="00A070F5" w:rsidRPr="00D430E8">
        <w:rPr>
          <w:rFonts w:eastAsiaTheme="minorHAnsi"/>
          <w:sz w:val="30"/>
          <w:szCs w:val="30"/>
        </w:rPr>
        <w:t>.</w:t>
      </w:r>
    </w:p>
    <w:p w:rsidR="009E7BDC" w:rsidRPr="009E7BDC" w:rsidRDefault="009E7BDC" w:rsidP="009E7BDC">
      <w:pPr>
        <w:pStyle w:val="a3"/>
        <w:numPr>
          <w:ilvl w:val="0"/>
          <w:numId w:val="1"/>
        </w:numPr>
        <w:ind w:left="0" w:firstLine="851"/>
        <w:jc w:val="both"/>
        <w:rPr>
          <w:rFonts w:eastAsiaTheme="minorHAnsi"/>
          <w:b/>
          <w:sz w:val="30"/>
          <w:szCs w:val="30"/>
          <w:lang w:eastAsia="en-US"/>
        </w:rPr>
      </w:pPr>
      <w:r w:rsidRPr="009E7BDC">
        <w:rPr>
          <w:rFonts w:eastAsiaTheme="minorHAnsi"/>
          <w:b/>
          <w:sz w:val="30"/>
          <w:szCs w:val="30"/>
          <w:lang w:eastAsia="en-US"/>
        </w:rPr>
        <w:t xml:space="preserve">Наличие освещения, позволяющего обеспечить видеонаблюдение </w:t>
      </w:r>
      <w:r w:rsidRPr="00CC1B95">
        <w:rPr>
          <w:rFonts w:eastAsiaTheme="minorHAnsi"/>
          <w:sz w:val="30"/>
          <w:szCs w:val="30"/>
          <w:lang w:eastAsia="en-US"/>
        </w:rPr>
        <w:t xml:space="preserve">(подпункт </w:t>
      </w:r>
      <w:r>
        <w:rPr>
          <w:rFonts w:eastAsiaTheme="minorHAnsi"/>
          <w:sz w:val="30"/>
          <w:szCs w:val="30"/>
          <w:lang w:eastAsia="en-US"/>
        </w:rPr>
        <w:t>к</w:t>
      </w:r>
      <w:r w:rsidRPr="00CC1B95">
        <w:rPr>
          <w:rFonts w:eastAsiaTheme="minorHAnsi"/>
          <w:sz w:val="30"/>
          <w:szCs w:val="30"/>
          <w:lang w:eastAsia="en-US"/>
        </w:rPr>
        <w:t>) пункта 2 Требований):</w:t>
      </w:r>
    </w:p>
    <w:p w:rsidR="009E7BDC" w:rsidRDefault="009E7BDC" w:rsidP="009E7BDC">
      <w:pPr>
        <w:pStyle w:val="a3"/>
        <w:numPr>
          <w:ilvl w:val="0"/>
          <w:numId w:val="7"/>
        </w:numPr>
        <w:ind w:left="0" w:firstLine="851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освещение должно обеспечивать круглосуточное и полноценное функционирование систем видеонаблюдения.</w:t>
      </w:r>
    </w:p>
    <w:p w:rsidR="009E7BDC" w:rsidRPr="009E7BDC" w:rsidRDefault="009E7BDC" w:rsidP="009E7BDC">
      <w:pPr>
        <w:pStyle w:val="a3"/>
        <w:numPr>
          <w:ilvl w:val="0"/>
          <w:numId w:val="1"/>
        </w:numPr>
        <w:ind w:left="0" w:firstLine="851"/>
        <w:jc w:val="both"/>
        <w:rPr>
          <w:rFonts w:eastAsiaTheme="minorHAnsi"/>
          <w:b/>
          <w:sz w:val="30"/>
          <w:szCs w:val="30"/>
          <w:lang w:eastAsia="en-US"/>
        </w:rPr>
      </w:pPr>
      <w:r w:rsidRPr="009E7BDC">
        <w:rPr>
          <w:rFonts w:eastAsiaTheme="minorHAnsi"/>
          <w:b/>
          <w:sz w:val="30"/>
          <w:szCs w:val="30"/>
          <w:lang w:eastAsia="en-US"/>
        </w:rPr>
        <w:t xml:space="preserve">Наличие </w:t>
      </w:r>
      <w:r>
        <w:rPr>
          <w:rFonts w:eastAsiaTheme="minorHAnsi"/>
          <w:b/>
          <w:sz w:val="30"/>
          <w:szCs w:val="30"/>
          <w:lang w:eastAsia="en-US"/>
        </w:rPr>
        <w:t>весового оборудования</w:t>
      </w:r>
      <w:r w:rsidRPr="009E7BDC">
        <w:rPr>
          <w:rFonts w:eastAsiaTheme="minorHAnsi"/>
          <w:b/>
          <w:sz w:val="30"/>
          <w:szCs w:val="30"/>
          <w:lang w:eastAsia="en-US"/>
        </w:rPr>
        <w:t xml:space="preserve"> </w:t>
      </w:r>
      <w:r w:rsidRPr="00CC1B95">
        <w:rPr>
          <w:rFonts w:eastAsiaTheme="minorHAnsi"/>
          <w:sz w:val="30"/>
          <w:szCs w:val="30"/>
          <w:lang w:eastAsia="en-US"/>
        </w:rPr>
        <w:t xml:space="preserve">(подпункт </w:t>
      </w:r>
      <w:r>
        <w:rPr>
          <w:rFonts w:eastAsiaTheme="minorHAnsi"/>
          <w:sz w:val="30"/>
          <w:szCs w:val="30"/>
          <w:lang w:eastAsia="en-US"/>
        </w:rPr>
        <w:t>л</w:t>
      </w:r>
      <w:r w:rsidRPr="00CC1B95">
        <w:rPr>
          <w:rFonts w:eastAsiaTheme="minorHAnsi"/>
          <w:sz w:val="30"/>
          <w:szCs w:val="30"/>
          <w:lang w:eastAsia="en-US"/>
        </w:rPr>
        <w:t>) пункта 2 Требований):</w:t>
      </w:r>
    </w:p>
    <w:p w:rsidR="009E7BDC" w:rsidRDefault="009E7BDC" w:rsidP="009E7BDC">
      <w:pPr>
        <w:pStyle w:val="a3"/>
        <w:numPr>
          <w:ilvl w:val="0"/>
          <w:numId w:val="8"/>
        </w:numPr>
        <w:ind w:left="0" w:firstLine="851"/>
        <w:jc w:val="both"/>
        <w:rPr>
          <w:rFonts w:eastAsiaTheme="minorHAnsi"/>
          <w:sz w:val="30"/>
          <w:szCs w:val="30"/>
          <w:lang w:eastAsia="en-US"/>
        </w:rPr>
      </w:pPr>
      <w:r w:rsidRPr="009E7BDC">
        <w:rPr>
          <w:rFonts w:eastAsiaTheme="minorHAnsi"/>
          <w:sz w:val="30"/>
          <w:szCs w:val="30"/>
          <w:lang w:eastAsia="en-US"/>
        </w:rPr>
        <w:t xml:space="preserve">весовое оборудование может </w:t>
      </w:r>
      <w:r w:rsidR="00333899">
        <w:rPr>
          <w:rFonts w:eastAsiaTheme="minorHAnsi"/>
          <w:sz w:val="30"/>
          <w:szCs w:val="30"/>
          <w:lang w:eastAsia="en-US"/>
        </w:rPr>
        <w:t>размещаться</w:t>
      </w:r>
      <w:r w:rsidRPr="009E7BDC">
        <w:rPr>
          <w:rFonts w:eastAsiaTheme="minorHAnsi"/>
          <w:sz w:val="30"/>
          <w:szCs w:val="30"/>
          <w:lang w:eastAsia="en-US"/>
        </w:rPr>
        <w:t xml:space="preserve"> за пределами </w:t>
      </w:r>
      <w:r w:rsidR="00333899">
        <w:rPr>
          <w:rFonts w:eastAsiaTheme="minorHAnsi"/>
          <w:sz w:val="30"/>
          <w:szCs w:val="30"/>
          <w:lang w:eastAsia="en-US"/>
        </w:rPr>
        <w:t>территории УЭО</w:t>
      </w:r>
      <w:r w:rsidRPr="009E7BDC">
        <w:rPr>
          <w:rFonts w:eastAsiaTheme="minorHAnsi"/>
          <w:sz w:val="30"/>
          <w:szCs w:val="30"/>
          <w:lang w:eastAsia="en-US"/>
        </w:rPr>
        <w:t xml:space="preserve"> при условии</w:t>
      </w:r>
      <w:r w:rsidR="009B13F9">
        <w:rPr>
          <w:rFonts w:eastAsiaTheme="minorHAnsi"/>
          <w:sz w:val="30"/>
          <w:szCs w:val="30"/>
          <w:lang w:eastAsia="en-US"/>
        </w:rPr>
        <w:t xml:space="preserve"> </w:t>
      </w:r>
      <w:r w:rsidR="009B13F9" w:rsidRPr="00A4249B">
        <w:rPr>
          <w:rFonts w:eastAsiaTheme="minorHAnsi"/>
          <w:sz w:val="30"/>
          <w:szCs w:val="30"/>
          <w:lang w:eastAsia="en-US"/>
        </w:rPr>
        <w:t>обеспечения УЭО</w:t>
      </w:r>
      <w:r w:rsidRPr="009E7BDC">
        <w:rPr>
          <w:rFonts w:eastAsiaTheme="minorHAnsi"/>
          <w:sz w:val="30"/>
          <w:szCs w:val="30"/>
          <w:lang w:eastAsia="en-US"/>
        </w:rPr>
        <w:t xml:space="preserve"> </w:t>
      </w:r>
      <w:r w:rsidR="003A093C">
        <w:rPr>
          <w:rFonts w:eastAsiaTheme="minorHAnsi"/>
          <w:sz w:val="30"/>
          <w:szCs w:val="30"/>
          <w:lang w:eastAsia="en-US"/>
        </w:rPr>
        <w:t xml:space="preserve">его </w:t>
      </w:r>
      <w:r w:rsidRPr="009E7BDC">
        <w:rPr>
          <w:rFonts w:eastAsiaTheme="minorHAnsi"/>
          <w:sz w:val="30"/>
          <w:szCs w:val="30"/>
          <w:lang w:eastAsia="en-US"/>
        </w:rPr>
        <w:t xml:space="preserve">гарантированного наличия </w:t>
      </w:r>
      <w:r w:rsidR="00333899">
        <w:rPr>
          <w:rFonts w:eastAsiaTheme="minorHAnsi"/>
          <w:sz w:val="30"/>
          <w:szCs w:val="30"/>
          <w:lang w:eastAsia="en-US"/>
        </w:rPr>
        <w:t>на территории</w:t>
      </w:r>
      <w:r w:rsidRPr="009E7BDC">
        <w:rPr>
          <w:rFonts w:eastAsiaTheme="minorHAnsi"/>
          <w:sz w:val="30"/>
          <w:szCs w:val="30"/>
          <w:lang w:eastAsia="en-US"/>
        </w:rPr>
        <w:t xml:space="preserve"> </w:t>
      </w:r>
      <w:r w:rsidR="00497E2D">
        <w:rPr>
          <w:rFonts w:eastAsiaTheme="minorHAnsi"/>
          <w:sz w:val="30"/>
          <w:szCs w:val="30"/>
          <w:lang w:eastAsia="en-US"/>
        </w:rPr>
        <w:t>УЭО при</w:t>
      </w:r>
      <w:r w:rsidRPr="009E7BDC">
        <w:rPr>
          <w:rFonts w:eastAsiaTheme="minorHAnsi"/>
          <w:sz w:val="30"/>
          <w:szCs w:val="30"/>
          <w:lang w:eastAsia="en-US"/>
        </w:rPr>
        <w:t xml:space="preserve"> проведени</w:t>
      </w:r>
      <w:r w:rsidR="00497E2D">
        <w:rPr>
          <w:rFonts w:eastAsiaTheme="minorHAnsi"/>
          <w:sz w:val="30"/>
          <w:szCs w:val="30"/>
          <w:lang w:eastAsia="en-US"/>
        </w:rPr>
        <w:t>и</w:t>
      </w:r>
      <w:r w:rsidRPr="009E7BDC">
        <w:rPr>
          <w:rFonts w:eastAsiaTheme="minorHAnsi"/>
          <w:sz w:val="30"/>
          <w:szCs w:val="30"/>
          <w:lang w:eastAsia="en-US"/>
        </w:rPr>
        <w:t xml:space="preserve"> таможенного контроля;</w:t>
      </w:r>
    </w:p>
    <w:p w:rsidR="009B13F9" w:rsidRDefault="009E7BDC" w:rsidP="009B13F9">
      <w:pPr>
        <w:pStyle w:val="a3"/>
        <w:numPr>
          <w:ilvl w:val="0"/>
          <w:numId w:val="8"/>
        </w:numPr>
        <w:ind w:left="0" w:firstLine="851"/>
        <w:jc w:val="both"/>
        <w:rPr>
          <w:kern w:val="32"/>
          <w:sz w:val="30"/>
          <w:szCs w:val="30"/>
        </w:rPr>
      </w:pPr>
      <w:r>
        <w:rPr>
          <w:rFonts w:eastAsiaTheme="minorHAnsi"/>
          <w:sz w:val="30"/>
          <w:szCs w:val="30"/>
          <w:lang w:eastAsia="en-US"/>
        </w:rPr>
        <w:t xml:space="preserve">юридическое лицо должно иметь в наличии весовое оборудование, </w:t>
      </w:r>
      <w:r w:rsidR="00333899">
        <w:rPr>
          <w:rFonts w:eastAsiaTheme="minorHAnsi"/>
          <w:sz w:val="30"/>
          <w:szCs w:val="30"/>
          <w:lang w:eastAsia="en-US"/>
        </w:rPr>
        <w:t>обеспечивающее</w:t>
      </w:r>
      <w:r>
        <w:rPr>
          <w:rFonts w:eastAsiaTheme="minorHAnsi"/>
          <w:sz w:val="30"/>
          <w:szCs w:val="30"/>
          <w:lang w:eastAsia="en-US"/>
        </w:rPr>
        <w:t xml:space="preserve"> взвешивание </w:t>
      </w:r>
      <w:r w:rsidR="00504093">
        <w:rPr>
          <w:rFonts w:eastAsiaTheme="minorHAnsi"/>
          <w:sz w:val="30"/>
          <w:szCs w:val="30"/>
          <w:lang w:eastAsia="en-US"/>
        </w:rPr>
        <w:t>регулярно перемещаемых товаров.</w:t>
      </w:r>
      <w:r w:rsidR="009B13F9" w:rsidRPr="00815E96">
        <w:rPr>
          <w:kern w:val="32"/>
          <w:sz w:val="30"/>
          <w:szCs w:val="30"/>
        </w:rPr>
        <w:t xml:space="preserve"> </w:t>
      </w:r>
      <w:r w:rsidR="009B13F9" w:rsidRPr="00A4249B">
        <w:rPr>
          <w:kern w:val="32"/>
          <w:sz w:val="30"/>
          <w:szCs w:val="30"/>
        </w:rPr>
        <w:t>В качестве средств измерений для товаров, поставляемых наливом, могут применяться зарегистрированные и повер</w:t>
      </w:r>
      <w:r w:rsidR="00A4249B">
        <w:rPr>
          <w:kern w:val="32"/>
          <w:sz w:val="30"/>
          <w:szCs w:val="30"/>
        </w:rPr>
        <w:t>енные электронные системы учета;</w:t>
      </w:r>
    </w:p>
    <w:p w:rsidR="00A4249B" w:rsidRDefault="00CB3CE4" w:rsidP="009B13F9">
      <w:pPr>
        <w:pStyle w:val="a3"/>
        <w:numPr>
          <w:ilvl w:val="0"/>
          <w:numId w:val="8"/>
        </w:numPr>
        <w:ind w:left="0" w:firstLine="851"/>
        <w:jc w:val="both"/>
        <w:rPr>
          <w:kern w:val="32"/>
          <w:sz w:val="30"/>
          <w:szCs w:val="30"/>
        </w:rPr>
      </w:pPr>
      <w:r>
        <w:rPr>
          <w:kern w:val="32"/>
          <w:sz w:val="30"/>
          <w:szCs w:val="30"/>
        </w:rPr>
        <w:lastRenderedPageBreak/>
        <w:t>весовое</w:t>
      </w:r>
      <w:r w:rsidR="00A4249B">
        <w:rPr>
          <w:kern w:val="32"/>
          <w:sz w:val="30"/>
          <w:szCs w:val="30"/>
        </w:rPr>
        <w:t xml:space="preserve"> оборудовани</w:t>
      </w:r>
      <w:r>
        <w:rPr>
          <w:kern w:val="32"/>
          <w:sz w:val="30"/>
          <w:szCs w:val="30"/>
        </w:rPr>
        <w:t>е</w:t>
      </w:r>
      <w:r w:rsidR="00A4249B">
        <w:rPr>
          <w:kern w:val="32"/>
          <w:sz w:val="30"/>
          <w:szCs w:val="30"/>
        </w:rPr>
        <w:t xml:space="preserve"> должн</w:t>
      </w:r>
      <w:r>
        <w:rPr>
          <w:kern w:val="32"/>
          <w:sz w:val="30"/>
          <w:szCs w:val="30"/>
        </w:rPr>
        <w:t xml:space="preserve">о быть </w:t>
      </w:r>
      <w:r w:rsidR="00A4249B">
        <w:rPr>
          <w:kern w:val="32"/>
          <w:sz w:val="30"/>
          <w:szCs w:val="30"/>
        </w:rPr>
        <w:t>повер</w:t>
      </w:r>
      <w:r>
        <w:rPr>
          <w:kern w:val="32"/>
          <w:sz w:val="30"/>
          <w:szCs w:val="30"/>
        </w:rPr>
        <w:t>ено</w:t>
      </w:r>
      <w:r w:rsidR="00A4249B">
        <w:rPr>
          <w:kern w:val="32"/>
          <w:sz w:val="30"/>
          <w:szCs w:val="30"/>
        </w:rPr>
        <w:t>, что подтверждается свидетельством о поверке средств измерений.</w:t>
      </w:r>
    </w:p>
    <w:p w:rsidR="00504093" w:rsidRPr="00504093" w:rsidRDefault="00504093" w:rsidP="00504093">
      <w:pPr>
        <w:pStyle w:val="a3"/>
        <w:numPr>
          <w:ilvl w:val="0"/>
          <w:numId w:val="1"/>
        </w:numPr>
        <w:ind w:left="0" w:firstLine="851"/>
        <w:jc w:val="both"/>
        <w:rPr>
          <w:rFonts w:eastAsiaTheme="minorHAnsi"/>
          <w:b/>
          <w:sz w:val="30"/>
          <w:szCs w:val="30"/>
          <w:lang w:eastAsia="en-US"/>
        </w:rPr>
      </w:pPr>
      <w:r w:rsidRPr="009E7BDC">
        <w:rPr>
          <w:rFonts w:eastAsiaTheme="minorHAnsi"/>
          <w:b/>
          <w:sz w:val="30"/>
          <w:szCs w:val="30"/>
          <w:lang w:eastAsia="en-US"/>
        </w:rPr>
        <w:t xml:space="preserve">Наличие </w:t>
      </w:r>
      <w:r>
        <w:rPr>
          <w:rFonts w:eastAsiaTheme="minorHAnsi"/>
          <w:b/>
          <w:sz w:val="30"/>
          <w:szCs w:val="30"/>
          <w:lang w:eastAsia="en-US"/>
        </w:rPr>
        <w:t>погрузочно-разгрузочной техники и механизмов, необходимых для проведения таможенного контроля</w:t>
      </w:r>
      <w:r w:rsidRPr="009E7BDC">
        <w:rPr>
          <w:rFonts w:eastAsiaTheme="minorHAnsi"/>
          <w:b/>
          <w:sz w:val="30"/>
          <w:szCs w:val="30"/>
          <w:lang w:eastAsia="en-US"/>
        </w:rPr>
        <w:t xml:space="preserve"> </w:t>
      </w:r>
      <w:r w:rsidRPr="00CC1B95">
        <w:rPr>
          <w:rFonts w:eastAsiaTheme="minorHAnsi"/>
          <w:sz w:val="30"/>
          <w:szCs w:val="30"/>
          <w:lang w:eastAsia="en-US"/>
        </w:rPr>
        <w:t xml:space="preserve">(подпункт </w:t>
      </w:r>
      <w:r>
        <w:rPr>
          <w:rFonts w:eastAsiaTheme="minorHAnsi"/>
          <w:sz w:val="30"/>
          <w:szCs w:val="30"/>
          <w:lang w:eastAsia="en-US"/>
        </w:rPr>
        <w:t>м</w:t>
      </w:r>
      <w:r w:rsidRPr="00CC1B95">
        <w:rPr>
          <w:rFonts w:eastAsiaTheme="minorHAnsi"/>
          <w:sz w:val="30"/>
          <w:szCs w:val="30"/>
          <w:lang w:eastAsia="en-US"/>
        </w:rPr>
        <w:t>) пункта 2 Требований):</w:t>
      </w:r>
    </w:p>
    <w:p w:rsidR="00504093" w:rsidRDefault="00504093" w:rsidP="00504093">
      <w:pPr>
        <w:pStyle w:val="a3"/>
        <w:numPr>
          <w:ilvl w:val="0"/>
          <w:numId w:val="9"/>
        </w:numPr>
        <w:ind w:left="0" w:firstLine="851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погрузочно-разгрузочная техника</w:t>
      </w:r>
      <w:r w:rsidRPr="009E7BDC">
        <w:rPr>
          <w:rFonts w:eastAsiaTheme="minorHAnsi"/>
          <w:sz w:val="30"/>
          <w:szCs w:val="30"/>
          <w:lang w:eastAsia="en-US"/>
        </w:rPr>
        <w:t xml:space="preserve"> может </w:t>
      </w:r>
      <w:r w:rsidR="00333899">
        <w:rPr>
          <w:rFonts w:eastAsiaTheme="minorHAnsi"/>
          <w:sz w:val="30"/>
          <w:szCs w:val="30"/>
          <w:lang w:eastAsia="en-US"/>
        </w:rPr>
        <w:t>размещаться</w:t>
      </w:r>
      <w:r w:rsidRPr="009E7BDC">
        <w:rPr>
          <w:rFonts w:eastAsiaTheme="minorHAnsi"/>
          <w:sz w:val="30"/>
          <w:szCs w:val="30"/>
          <w:lang w:eastAsia="en-US"/>
        </w:rPr>
        <w:t xml:space="preserve"> за пределами </w:t>
      </w:r>
      <w:r w:rsidR="00333899">
        <w:rPr>
          <w:rFonts w:eastAsiaTheme="minorHAnsi"/>
          <w:sz w:val="30"/>
          <w:szCs w:val="30"/>
          <w:lang w:eastAsia="en-US"/>
        </w:rPr>
        <w:t>территории УЭО</w:t>
      </w:r>
      <w:r w:rsidRPr="009E7BDC">
        <w:rPr>
          <w:rFonts w:eastAsiaTheme="minorHAnsi"/>
          <w:sz w:val="30"/>
          <w:szCs w:val="30"/>
          <w:lang w:eastAsia="en-US"/>
        </w:rPr>
        <w:t xml:space="preserve"> </w:t>
      </w:r>
      <w:r w:rsidRPr="00CB3CE4">
        <w:rPr>
          <w:rFonts w:eastAsiaTheme="minorHAnsi"/>
          <w:sz w:val="30"/>
          <w:szCs w:val="30"/>
          <w:lang w:eastAsia="en-US"/>
        </w:rPr>
        <w:t xml:space="preserve">при условии </w:t>
      </w:r>
      <w:r w:rsidR="009B13F9" w:rsidRPr="00CB3CE4">
        <w:rPr>
          <w:rFonts w:eastAsiaTheme="minorHAnsi"/>
          <w:sz w:val="30"/>
          <w:szCs w:val="30"/>
          <w:lang w:eastAsia="en-US"/>
        </w:rPr>
        <w:t>обеспечения УЭО</w:t>
      </w:r>
      <w:r w:rsidR="009B13F9">
        <w:rPr>
          <w:rFonts w:eastAsiaTheme="minorHAnsi"/>
          <w:sz w:val="30"/>
          <w:szCs w:val="30"/>
          <w:lang w:eastAsia="en-US"/>
        </w:rPr>
        <w:t xml:space="preserve"> </w:t>
      </w:r>
      <w:r w:rsidR="003A093C">
        <w:rPr>
          <w:rFonts w:eastAsiaTheme="minorHAnsi"/>
          <w:sz w:val="30"/>
          <w:szCs w:val="30"/>
          <w:lang w:eastAsia="en-US"/>
        </w:rPr>
        <w:t xml:space="preserve">ее </w:t>
      </w:r>
      <w:r w:rsidRPr="009E7BDC">
        <w:rPr>
          <w:rFonts w:eastAsiaTheme="minorHAnsi"/>
          <w:sz w:val="30"/>
          <w:szCs w:val="30"/>
          <w:lang w:eastAsia="en-US"/>
        </w:rPr>
        <w:t xml:space="preserve">гарантированного наличия </w:t>
      </w:r>
      <w:r w:rsidR="00333899">
        <w:rPr>
          <w:rFonts w:eastAsiaTheme="minorHAnsi"/>
          <w:sz w:val="30"/>
          <w:szCs w:val="30"/>
          <w:lang w:eastAsia="en-US"/>
        </w:rPr>
        <w:t>на территории</w:t>
      </w:r>
      <w:r w:rsidRPr="009E7BDC">
        <w:rPr>
          <w:rFonts w:eastAsiaTheme="minorHAnsi"/>
          <w:sz w:val="30"/>
          <w:szCs w:val="30"/>
          <w:lang w:eastAsia="en-US"/>
        </w:rPr>
        <w:t xml:space="preserve"> </w:t>
      </w:r>
      <w:r w:rsidR="00497E2D">
        <w:rPr>
          <w:rFonts w:eastAsiaTheme="minorHAnsi"/>
          <w:sz w:val="30"/>
          <w:szCs w:val="30"/>
          <w:lang w:eastAsia="en-US"/>
        </w:rPr>
        <w:t>УЭО при</w:t>
      </w:r>
      <w:r w:rsidRPr="009E7BDC">
        <w:rPr>
          <w:rFonts w:eastAsiaTheme="minorHAnsi"/>
          <w:sz w:val="30"/>
          <w:szCs w:val="30"/>
          <w:lang w:eastAsia="en-US"/>
        </w:rPr>
        <w:t xml:space="preserve"> проведени</w:t>
      </w:r>
      <w:r w:rsidR="00497E2D">
        <w:rPr>
          <w:rFonts w:eastAsiaTheme="minorHAnsi"/>
          <w:sz w:val="30"/>
          <w:szCs w:val="30"/>
          <w:lang w:eastAsia="en-US"/>
        </w:rPr>
        <w:t>и</w:t>
      </w:r>
      <w:r w:rsidRPr="009E7BDC">
        <w:rPr>
          <w:rFonts w:eastAsiaTheme="minorHAnsi"/>
          <w:sz w:val="30"/>
          <w:szCs w:val="30"/>
          <w:lang w:eastAsia="en-US"/>
        </w:rPr>
        <w:t xml:space="preserve"> таможенного контроля;</w:t>
      </w:r>
    </w:p>
    <w:p w:rsidR="00504093" w:rsidRPr="009B13F9" w:rsidRDefault="00504093" w:rsidP="00BF7FB9">
      <w:pPr>
        <w:pStyle w:val="a3"/>
        <w:numPr>
          <w:ilvl w:val="0"/>
          <w:numId w:val="9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sz w:val="30"/>
          <w:szCs w:val="30"/>
          <w:lang w:eastAsia="en-US"/>
        </w:rPr>
      </w:pPr>
      <w:r>
        <w:rPr>
          <w:sz w:val="30"/>
          <w:szCs w:val="30"/>
        </w:rPr>
        <w:t>вид и количество погрузочно-разгрузочной техники</w:t>
      </w:r>
      <w:r w:rsidR="00333899">
        <w:rPr>
          <w:sz w:val="30"/>
          <w:szCs w:val="30"/>
        </w:rPr>
        <w:t xml:space="preserve"> определяю</w:t>
      </w:r>
      <w:r w:rsidRPr="00504093">
        <w:rPr>
          <w:sz w:val="30"/>
          <w:szCs w:val="30"/>
        </w:rPr>
        <w:t xml:space="preserve">тся </w:t>
      </w:r>
      <w:r>
        <w:rPr>
          <w:sz w:val="30"/>
          <w:szCs w:val="30"/>
        </w:rPr>
        <w:t>самостоятельно юридическим лицом</w:t>
      </w:r>
      <w:r w:rsidRPr="00504093">
        <w:rPr>
          <w:sz w:val="30"/>
          <w:szCs w:val="30"/>
        </w:rPr>
        <w:t xml:space="preserve"> с учетом специфики деятельности и характера перемещаемых товаров (объема, категории и иных критериев).</w:t>
      </w:r>
    </w:p>
    <w:p w:rsidR="00504093" w:rsidRPr="00504093" w:rsidRDefault="00504093" w:rsidP="00504093">
      <w:pPr>
        <w:pStyle w:val="a3"/>
        <w:numPr>
          <w:ilvl w:val="0"/>
          <w:numId w:val="1"/>
        </w:numPr>
        <w:ind w:left="0" w:firstLine="851"/>
        <w:jc w:val="both"/>
        <w:rPr>
          <w:rFonts w:eastAsiaTheme="minorHAnsi"/>
          <w:b/>
          <w:sz w:val="30"/>
          <w:szCs w:val="30"/>
          <w:lang w:eastAsia="en-US"/>
        </w:rPr>
      </w:pPr>
      <w:r w:rsidRPr="009E7BDC">
        <w:rPr>
          <w:rFonts w:eastAsiaTheme="minorHAnsi"/>
          <w:b/>
          <w:sz w:val="30"/>
          <w:szCs w:val="30"/>
          <w:lang w:eastAsia="en-US"/>
        </w:rPr>
        <w:t xml:space="preserve">Наличие </w:t>
      </w:r>
      <w:r>
        <w:rPr>
          <w:rFonts w:eastAsiaTheme="minorHAnsi"/>
          <w:b/>
          <w:sz w:val="30"/>
          <w:szCs w:val="30"/>
          <w:lang w:eastAsia="en-US"/>
        </w:rPr>
        <w:t>помещений (мест), оснащенных оргтехникой и средствами связи</w:t>
      </w:r>
      <w:r w:rsidRPr="009E7BDC">
        <w:rPr>
          <w:rFonts w:eastAsiaTheme="minorHAnsi"/>
          <w:b/>
          <w:sz w:val="30"/>
          <w:szCs w:val="30"/>
          <w:lang w:eastAsia="en-US"/>
        </w:rPr>
        <w:t xml:space="preserve"> </w:t>
      </w:r>
      <w:r w:rsidRPr="00CC1B95">
        <w:rPr>
          <w:rFonts w:eastAsiaTheme="minorHAnsi"/>
          <w:sz w:val="30"/>
          <w:szCs w:val="30"/>
          <w:lang w:eastAsia="en-US"/>
        </w:rPr>
        <w:t xml:space="preserve">(подпункт </w:t>
      </w:r>
      <w:r>
        <w:rPr>
          <w:rFonts w:eastAsiaTheme="minorHAnsi"/>
          <w:sz w:val="30"/>
          <w:szCs w:val="30"/>
          <w:lang w:eastAsia="en-US"/>
        </w:rPr>
        <w:t>н</w:t>
      </w:r>
      <w:r w:rsidRPr="00CC1B95">
        <w:rPr>
          <w:rFonts w:eastAsiaTheme="minorHAnsi"/>
          <w:sz w:val="30"/>
          <w:szCs w:val="30"/>
          <w:lang w:eastAsia="en-US"/>
        </w:rPr>
        <w:t>) пункта 2 Требований):</w:t>
      </w:r>
    </w:p>
    <w:p w:rsidR="00504093" w:rsidRDefault="00504093" w:rsidP="00BF7FB9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п</w:t>
      </w:r>
      <w:r w:rsidRPr="00504093">
        <w:rPr>
          <w:rFonts w:eastAsiaTheme="minorHAnsi"/>
          <w:sz w:val="30"/>
          <w:szCs w:val="30"/>
          <w:lang w:eastAsia="en-US"/>
        </w:rPr>
        <w:t xml:space="preserve">омещение (место), предоставляемое должностному лицу таможни, может находиться вне </w:t>
      </w:r>
      <w:r w:rsidR="00333899">
        <w:rPr>
          <w:rFonts w:eastAsiaTheme="minorHAnsi"/>
          <w:sz w:val="30"/>
          <w:szCs w:val="30"/>
          <w:lang w:eastAsia="en-US"/>
        </w:rPr>
        <w:t>территории УЭО</w:t>
      </w:r>
      <w:r w:rsidRPr="00504093">
        <w:rPr>
          <w:rFonts w:eastAsiaTheme="minorHAnsi"/>
          <w:sz w:val="30"/>
          <w:szCs w:val="30"/>
          <w:lang w:eastAsia="en-US"/>
        </w:rPr>
        <w:t xml:space="preserve"> </w:t>
      </w:r>
      <w:r>
        <w:rPr>
          <w:rFonts w:eastAsiaTheme="minorHAnsi"/>
          <w:sz w:val="30"/>
          <w:szCs w:val="30"/>
          <w:lang w:eastAsia="en-US"/>
        </w:rPr>
        <w:t xml:space="preserve">и </w:t>
      </w:r>
      <w:r w:rsidRPr="00504093">
        <w:rPr>
          <w:rFonts w:eastAsiaTheme="minorHAnsi"/>
          <w:sz w:val="30"/>
          <w:szCs w:val="30"/>
          <w:lang w:eastAsia="en-US"/>
        </w:rPr>
        <w:t>может быть создано на временной основе для каждого конкретного случая при необходимости совершения должностным лицом таможенных операций</w:t>
      </w:r>
      <w:r>
        <w:rPr>
          <w:rFonts w:eastAsiaTheme="minorHAnsi"/>
          <w:sz w:val="30"/>
          <w:szCs w:val="30"/>
          <w:lang w:eastAsia="en-US"/>
        </w:rPr>
        <w:t>;</w:t>
      </w:r>
    </w:p>
    <w:p w:rsidR="00504093" w:rsidRDefault="00504093" w:rsidP="00BF7FB9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sz w:val="30"/>
          <w:szCs w:val="30"/>
          <w:lang w:eastAsia="en-US"/>
        </w:rPr>
      </w:pPr>
      <w:r w:rsidRPr="00504093">
        <w:rPr>
          <w:rFonts w:eastAsiaTheme="minorHAnsi"/>
          <w:sz w:val="30"/>
          <w:szCs w:val="30"/>
          <w:lang w:eastAsia="en-US"/>
        </w:rPr>
        <w:t xml:space="preserve"> указанное место должно быть </w:t>
      </w:r>
      <w:r>
        <w:rPr>
          <w:rFonts w:eastAsiaTheme="minorHAnsi"/>
          <w:sz w:val="30"/>
          <w:szCs w:val="30"/>
          <w:lang w:eastAsia="en-US"/>
        </w:rPr>
        <w:t>оборудовано столом, стулом, компьютером, принтером, телефоном</w:t>
      </w:r>
      <w:r w:rsidRPr="00504093">
        <w:rPr>
          <w:rFonts w:eastAsiaTheme="minorHAnsi"/>
          <w:sz w:val="30"/>
          <w:szCs w:val="30"/>
          <w:lang w:eastAsia="en-US"/>
        </w:rPr>
        <w:t>.</w:t>
      </w:r>
    </w:p>
    <w:p w:rsidR="00BF7FB9" w:rsidRDefault="00BF7FB9" w:rsidP="005036BE">
      <w:pPr>
        <w:pStyle w:val="a3"/>
        <w:numPr>
          <w:ilvl w:val="0"/>
          <w:numId w:val="3"/>
        </w:numPr>
        <w:ind w:left="0" w:firstLine="851"/>
        <w:jc w:val="both"/>
        <w:rPr>
          <w:rFonts w:eastAsiaTheme="minorHAnsi"/>
          <w:i/>
          <w:sz w:val="30"/>
          <w:szCs w:val="30"/>
          <w:lang w:eastAsia="en-US"/>
        </w:rPr>
      </w:pPr>
      <w:r w:rsidRPr="00B04F7B">
        <w:rPr>
          <w:rFonts w:eastAsiaTheme="minorHAnsi"/>
          <w:i/>
          <w:sz w:val="30"/>
          <w:szCs w:val="30"/>
          <w:lang w:eastAsia="en-US"/>
        </w:rPr>
        <w:t xml:space="preserve">Требования к </w:t>
      </w:r>
      <w:r w:rsidR="00A505D1">
        <w:rPr>
          <w:rFonts w:eastAsiaTheme="minorHAnsi"/>
          <w:i/>
          <w:sz w:val="30"/>
          <w:szCs w:val="30"/>
          <w:lang w:eastAsia="en-US"/>
        </w:rPr>
        <w:t>транспортным средствам УЭО</w:t>
      </w:r>
      <w:r w:rsidRPr="00B04F7B">
        <w:rPr>
          <w:rFonts w:eastAsiaTheme="minorHAnsi"/>
          <w:i/>
          <w:sz w:val="30"/>
          <w:szCs w:val="30"/>
          <w:lang w:eastAsia="en-US"/>
        </w:rPr>
        <w:t>.</w:t>
      </w:r>
    </w:p>
    <w:p w:rsidR="00A505D1" w:rsidRDefault="005036BE" w:rsidP="005036BE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sz w:val="30"/>
          <w:szCs w:val="30"/>
          <w:lang w:eastAsia="en-US"/>
        </w:rPr>
      </w:pPr>
      <w:r w:rsidRPr="005036BE">
        <w:rPr>
          <w:rFonts w:eastAsiaTheme="minorHAnsi"/>
          <w:b/>
          <w:sz w:val="30"/>
          <w:szCs w:val="30"/>
          <w:lang w:eastAsia="en-US"/>
        </w:rPr>
        <w:t>Соответствие транспортных средств юридического лица требованиям, которые предъявляются к транспортным средствам международной перевозки для перевозки товаров под таможенными пломбами и печатями</w:t>
      </w:r>
      <w:r>
        <w:rPr>
          <w:rFonts w:eastAsiaTheme="minorHAnsi"/>
          <w:sz w:val="30"/>
          <w:szCs w:val="30"/>
          <w:lang w:eastAsia="en-US"/>
        </w:rPr>
        <w:t xml:space="preserve"> (пункт 3 Требований):</w:t>
      </w:r>
    </w:p>
    <w:p w:rsidR="00333899" w:rsidRPr="00333899" w:rsidRDefault="00333899" w:rsidP="00333899">
      <w:pPr>
        <w:pStyle w:val="a3"/>
        <w:numPr>
          <w:ilvl w:val="0"/>
          <w:numId w:val="18"/>
        </w:numPr>
        <w:tabs>
          <w:tab w:val="left" w:pos="851"/>
        </w:tabs>
        <w:ind w:left="0" w:firstLine="851"/>
        <w:jc w:val="both"/>
        <w:rPr>
          <w:rFonts w:eastAsiaTheme="minorHAnsi"/>
          <w:sz w:val="30"/>
          <w:szCs w:val="30"/>
          <w:lang w:eastAsia="en-US"/>
        </w:rPr>
      </w:pPr>
      <w:r>
        <w:rPr>
          <w:sz w:val="30"/>
          <w:szCs w:val="30"/>
        </w:rPr>
        <w:t xml:space="preserve">соблюдение требования подтверждается </w:t>
      </w:r>
      <w:r w:rsidR="007702AF">
        <w:rPr>
          <w:sz w:val="30"/>
          <w:szCs w:val="30"/>
        </w:rPr>
        <w:t xml:space="preserve">лицом, осуществляющим деятельность по оказанию услуг по перевозке товаров, или таможенным перевозчиком путем </w:t>
      </w:r>
      <w:r>
        <w:rPr>
          <w:sz w:val="30"/>
          <w:szCs w:val="30"/>
        </w:rPr>
        <w:t>предоставлени</w:t>
      </w:r>
      <w:r w:rsidR="007702AF">
        <w:rPr>
          <w:sz w:val="30"/>
          <w:szCs w:val="30"/>
        </w:rPr>
        <w:t>я</w:t>
      </w:r>
      <w:r>
        <w:rPr>
          <w:sz w:val="30"/>
          <w:szCs w:val="30"/>
        </w:rPr>
        <w:t xml:space="preserve"> </w:t>
      </w:r>
      <w:r w:rsidRPr="00333899">
        <w:rPr>
          <w:sz w:val="30"/>
          <w:szCs w:val="30"/>
        </w:rPr>
        <w:t>копи</w:t>
      </w:r>
      <w:r>
        <w:rPr>
          <w:sz w:val="30"/>
          <w:szCs w:val="30"/>
        </w:rPr>
        <w:t>й</w:t>
      </w:r>
      <w:r w:rsidRPr="00333899">
        <w:rPr>
          <w:sz w:val="30"/>
          <w:szCs w:val="30"/>
        </w:rPr>
        <w:t xml:space="preserve"> свидетельств о допущении транспортных средств к перевозке товаров под таможенными пломбами и печатями</w:t>
      </w:r>
      <w:r w:rsidR="00772A7F">
        <w:rPr>
          <w:sz w:val="30"/>
          <w:szCs w:val="30"/>
        </w:rPr>
        <w:t>;</w:t>
      </w:r>
    </w:p>
    <w:p w:rsidR="005036BE" w:rsidRDefault="00333899" w:rsidP="007702AF">
      <w:pPr>
        <w:pStyle w:val="a3"/>
        <w:numPr>
          <w:ilvl w:val="0"/>
          <w:numId w:val="17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sz w:val="30"/>
          <w:szCs w:val="30"/>
          <w:lang w:eastAsia="en-US"/>
        </w:rPr>
      </w:pPr>
      <w:r w:rsidRPr="007702AF">
        <w:rPr>
          <w:rFonts w:eastAsiaTheme="minorHAnsi"/>
          <w:sz w:val="30"/>
          <w:szCs w:val="30"/>
          <w:lang w:eastAsia="en-US"/>
        </w:rPr>
        <w:t>п</w:t>
      </w:r>
      <w:r w:rsidR="005036BE" w:rsidRPr="007702AF">
        <w:rPr>
          <w:rFonts w:eastAsiaTheme="minorHAnsi"/>
          <w:sz w:val="30"/>
          <w:szCs w:val="30"/>
          <w:lang w:eastAsia="en-US"/>
        </w:rPr>
        <w:t>одтверждение соответствия не требуется</w:t>
      </w:r>
      <w:r w:rsidRPr="007702AF">
        <w:rPr>
          <w:rFonts w:eastAsiaTheme="minorHAnsi"/>
          <w:sz w:val="30"/>
          <w:szCs w:val="30"/>
          <w:lang w:eastAsia="en-US"/>
        </w:rPr>
        <w:t>, если</w:t>
      </w:r>
      <w:r w:rsidR="005036BE" w:rsidRPr="007702AF">
        <w:rPr>
          <w:rFonts w:eastAsiaTheme="minorHAnsi"/>
          <w:sz w:val="30"/>
          <w:szCs w:val="30"/>
          <w:lang w:eastAsia="en-US"/>
        </w:rPr>
        <w:t xml:space="preserve"> транспортные средства</w:t>
      </w:r>
      <w:r w:rsidRPr="007702AF">
        <w:rPr>
          <w:rFonts w:eastAsiaTheme="minorHAnsi"/>
          <w:sz w:val="30"/>
          <w:szCs w:val="30"/>
          <w:lang w:eastAsia="en-US"/>
        </w:rPr>
        <w:t xml:space="preserve"> юридического лица</w:t>
      </w:r>
      <w:r w:rsidR="005036BE" w:rsidRPr="007702AF">
        <w:rPr>
          <w:rFonts w:eastAsiaTheme="minorHAnsi"/>
          <w:sz w:val="30"/>
          <w:szCs w:val="30"/>
          <w:lang w:eastAsia="en-US"/>
        </w:rPr>
        <w:t xml:space="preserve"> не используются для перевозки товаров под таможенным контролем</w:t>
      </w:r>
      <w:r w:rsidR="007702AF" w:rsidRPr="007702AF">
        <w:rPr>
          <w:rFonts w:eastAsiaTheme="minorHAnsi"/>
          <w:sz w:val="30"/>
          <w:szCs w:val="30"/>
          <w:lang w:eastAsia="en-US"/>
        </w:rPr>
        <w:t>.</w:t>
      </w:r>
    </w:p>
    <w:p w:rsidR="00A505D1" w:rsidRDefault="00A505D1" w:rsidP="003A093C">
      <w:pPr>
        <w:pStyle w:val="a3"/>
        <w:numPr>
          <w:ilvl w:val="0"/>
          <w:numId w:val="3"/>
        </w:numPr>
        <w:ind w:left="0" w:firstLine="851"/>
        <w:jc w:val="both"/>
        <w:rPr>
          <w:rFonts w:eastAsiaTheme="minorHAnsi"/>
          <w:i/>
          <w:sz w:val="30"/>
          <w:szCs w:val="30"/>
          <w:lang w:eastAsia="en-US"/>
        </w:rPr>
      </w:pPr>
      <w:r w:rsidRPr="00B04F7B">
        <w:rPr>
          <w:rFonts w:eastAsiaTheme="minorHAnsi"/>
          <w:i/>
          <w:sz w:val="30"/>
          <w:szCs w:val="30"/>
          <w:lang w:eastAsia="en-US"/>
        </w:rPr>
        <w:t xml:space="preserve">Требования к </w:t>
      </w:r>
      <w:r>
        <w:rPr>
          <w:rFonts w:eastAsiaTheme="minorHAnsi"/>
          <w:i/>
          <w:sz w:val="30"/>
          <w:szCs w:val="30"/>
          <w:lang w:eastAsia="en-US"/>
        </w:rPr>
        <w:t>работникам УЭО</w:t>
      </w:r>
      <w:r w:rsidRPr="00B04F7B">
        <w:rPr>
          <w:rFonts w:eastAsiaTheme="minorHAnsi"/>
          <w:i/>
          <w:sz w:val="30"/>
          <w:szCs w:val="30"/>
          <w:lang w:eastAsia="en-US"/>
        </w:rPr>
        <w:t>.</w:t>
      </w:r>
    </w:p>
    <w:p w:rsidR="003C4A0F" w:rsidRPr="003C4A0F" w:rsidRDefault="003C4A0F" w:rsidP="003A093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30"/>
          <w:szCs w:val="30"/>
          <w:lang w:eastAsia="en-US"/>
        </w:rPr>
      </w:pPr>
      <w:r w:rsidRPr="003C4A0F">
        <w:rPr>
          <w:rFonts w:eastAsiaTheme="minorHAnsi"/>
          <w:sz w:val="30"/>
          <w:szCs w:val="30"/>
          <w:lang w:eastAsia="en-US"/>
        </w:rPr>
        <w:t>Юридическое лицо может не иметь работников, соответствующих установленным требованиям</w:t>
      </w:r>
      <w:r>
        <w:rPr>
          <w:rFonts w:eastAsiaTheme="minorHAnsi"/>
          <w:sz w:val="30"/>
          <w:szCs w:val="30"/>
          <w:lang w:eastAsia="en-US"/>
        </w:rPr>
        <w:t>,</w:t>
      </w:r>
      <w:r w:rsidRPr="003C4A0F">
        <w:rPr>
          <w:rFonts w:eastAsiaTheme="minorHAnsi"/>
          <w:sz w:val="30"/>
          <w:szCs w:val="30"/>
          <w:lang w:eastAsia="en-US"/>
        </w:rPr>
        <w:t xml:space="preserve"> если к выполнению необходимых работ на договорной основе привлекаются таможенные представители, работники специализированных охранных организаций и организаций, осуществляющих деятельность в сфере информационных и телекоммуникационных технологий.</w:t>
      </w:r>
    </w:p>
    <w:p w:rsidR="00A505D1" w:rsidRDefault="00195A74" w:rsidP="00195A74">
      <w:pPr>
        <w:pStyle w:val="a3"/>
        <w:numPr>
          <w:ilvl w:val="0"/>
          <w:numId w:val="1"/>
        </w:numPr>
        <w:tabs>
          <w:tab w:val="left" w:pos="851"/>
        </w:tabs>
        <w:ind w:left="0" w:firstLine="851"/>
        <w:jc w:val="both"/>
        <w:rPr>
          <w:rFonts w:eastAsiaTheme="minorHAnsi"/>
          <w:sz w:val="30"/>
          <w:szCs w:val="30"/>
          <w:lang w:eastAsia="en-US"/>
        </w:rPr>
      </w:pPr>
      <w:r w:rsidRPr="00195A74">
        <w:rPr>
          <w:rFonts w:eastAsiaTheme="minorHAnsi"/>
          <w:b/>
          <w:sz w:val="30"/>
          <w:szCs w:val="30"/>
          <w:lang w:eastAsia="en-US"/>
        </w:rPr>
        <w:lastRenderedPageBreak/>
        <w:t>Требования к работникам в должностные обязанности которого входят организация и (или) совершение таможенных операций</w:t>
      </w:r>
      <w:r w:rsidRPr="00195A74">
        <w:rPr>
          <w:rFonts w:eastAsiaTheme="minorHAnsi"/>
          <w:sz w:val="30"/>
          <w:szCs w:val="30"/>
          <w:lang w:eastAsia="en-US"/>
        </w:rPr>
        <w:t xml:space="preserve"> (подпункт а) пункта 4 Требований):</w:t>
      </w:r>
    </w:p>
    <w:p w:rsidR="00BF7FB9" w:rsidRDefault="00BF7FB9" w:rsidP="00BF7FB9">
      <w:pPr>
        <w:pStyle w:val="a3"/>
        <w:numPr>
          <w:ilvl w:val="0"/>
          <w:numId w:val="12"/>
        </w:numPr>
        <w:ind w:left="0" w:firstLine="851"/>
        <w:jc w:val="both"/>
        <w:rPr>
          <w:rFonts w:eastAsiaTheme="minorHAnsi"/>
          <w:sz w:val="30"/>
          <w:szCs w:val="30"/>
          <w:lang w:eastAsia="en-US"/>
        </w:rPr>
      </w:pPr>
      <w:r w:rsidRPr="00BF7FB9">
        <w:rPr>
          <w:rFonts w:eastAsiaTheme="minorHAnsi"/>
          <w:sz w:val="30"/>
          <w:szCs w:val="30"/>
          <w:lang w:eastAsia="en-US"/>
        </w:rPr>
        <w:t>допускается наличие одного работника, в должностные обязанности которого входят организация и (или) совершение таможенных операций</w:t>
      </w:r>
      <w:r w:rsidR="003C4A0F">
        <w:rPr>
          <w:rFonts w:eastAsiaTheme="minorHAnsi"/>
          <w:sz w:val="30"/>
          <w:szCs w:val="30"/>
          <w:lang w:eastAsia="en-US"/>
        </w:rPr>
        <w:t>,</w:t>
      </w:r>
      <w:r>
        <w:rPr>
          <w:rFonts w:eastAsiaTheme="minorHAnsi"/>
          <w:sz w:val="30"/>
          <w:szCs w:val="30"/>
          <w:lang w:eastAsia="en-US"/>
        </w:rPr>
        <w:t xml:space="preserve"> отвечающего требованиям п</w:t>
      </w:r>
      <w:r w:rsidR="00195A74">
        <w:rPr>
          <w:rFonts w:eastAsiaTheme="minorHAnsi"/>
          <w:sz w:val="30"/>
          <w:szCs w:val="30"/>
          <w:lang w:eastAsia="en-US"/>
        </w:rPr>
        <w:t>одпункта а) пункта 4 Требований;</w:t>
      </w:r>
    </w:p>
    <w:p w:rsidR="00195A74" w:rsidRDefault="00195A74" w:rsidP="00BF7FB9">
      <w:pPr>
        <w:pStyle w:val="a3"/>
        <w:numPr>
          <w:ilvl w:val="0"/>
          <w:numId w:val="12"/>
        </w:numPr>
        <w:ind w:left="0" w:firstLine="851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в случае если работник УЭО не менее 2 лет занимается организацией</w:t>
      </w:r>
      <w:r w:rsidRPr="00BF7FB9">
        <w:rPr>
          <w:rFonts w:eastAsiaTheme="minorHAnsi"/>
          <w:sz w:val="30"/>
          <w:szCs w:val="30"/>
          <w:lang w:eastAsia="en-US"/>
        </w:rPr>
        <w:t xml:space="preserve"> и (или) совершение</w:t>
      </w:r>
      <w:r>
        <w:rPr>
          <w:rFonts w:eastAsiaTheme="minorHAnsi"/>
          <w:sz w:val="30"/>
          <w:szCs w:val="30"/>
          <w:lang w:eastAsia="en-US"/>
        </w:rPr>
        <w:t>м</w:t>
      </w:r>
      <w:r w:rsidRPr="00BF7FB9">
        <w:rPr>
          <w:rFonts w:eastAsiaTheme="minorHAnsi"/>
          <w:sz w:val="30"/>
          <w:szCs w:val="30"/>
          <w:lang w:eastAsia="en-US"/>
        </w:rPr>
        <w:t xml:space="preserve"> таможенных операций</w:t>
      </w:r>
      <w:r w:rsidR="003C4A0F">
        <w:rPr>
          <w:rFonts w:eastAsiaTheme="minorHAnsi"/>
          <w:sz w:val="30"/>
          <w:szCs w:val="30"/>
          <w:lang w:eastAsia="en-US"/>
        </w:rPr>
        <w:t>,</w:t>
      </w:r>
      <w:r>
        <w:rPr>
          <w:rFonts w:eastAsiaTheme="minorHAnsi"/>
          <w:sz w:val="30"/>
          <w:szCs w:val="30"/>
          <w:lang w:eastAsia="en-US"/>
        </w:rPr>
        <w:t xml:space="preserve"> однако название должности </w:t>
      </w:r>
      <w:r w:rsidR="003A093C">
        <w:rPr>
          <w:rFonts w:eastAsiaTheme="minorHAnsi"/>
          <w:sz w:val="30"/>
          <w:szCs w:val="30"/>
          <w:lang w:eastAsia="en-US"/>
        </w:rPr>
        <w:t xml:space="preserve">такого </w:t>
      </w:r>
      <w:r>
        <w:rPr>
          <w:rFonts w:eastAsiaTheme="minorHAnsi"/>
          <w:sz w:val="30"/>
          <w:szCs w:val="30"/>
          <w:lang w:eastAsia="en-US"/>
        </w:rPr>
        <w:t>работника этого не подразумевает (например, логист, менеджер по продажам), в целях подтверждения соответствия установленным требованиям необходимо представление в ГТК копии контракта, должностной инструкции или иного документа, подтверждающего должностные обязанности работника.</w:t>
      </w:r>
    </w:p>
    <w:p w:rsidR="00195A74" w:rsidRPr="00195A74" w:rsidRDefault="00195A74" w:rsidP="00195A74">
      <w:pPr>
        <w:pStyle w:val="a3"/>
        <w:numPr>
          <w:ilvl w:val="0"/>
          <w:numId w:val="1"/>
        </w:numPr>
        <w:tabs>
          <w:tab w:val="left" w:pos="851"/>
        </w:tabs>
        <w:ind w:left="0" w:firstLine="851"/>
        <w:jc w:val="both"/>
        <w:rPr>
          <w:rFonts w:eastAsiaTheme="minorHAnsi"/>
          <w:sz w:val="30"/>
          <w:szCs w:val="30"/>
          <w:lang w:eastAsia="en-US"/>
        </w:rPr>
      </w:pPr>
      <w:r w:rsidRPr="00195A74">
        <w:rPr>
          <w:rFonts w:eastAsiaTheme="minorHAnsi"/>
          <w:b/>
          <w:sz w:val="30"/>
          <w:szCs w:val="30"/>
          <w:lang w:eastAsia="en-US"/>
        </w:rPr>
        <w:t>Требования к работникам</w:t>
      </w:r>
      <w:r>
        <w:rPr>
          <w:rFonts w:eastAsiaTheme="minorHAnsi"/>
          <w:b/>
          <w:sz w:val="30"/>
          <w:szCs w:val="30"/>
          <w:lang w:eastAsia="en-US"/>
        </w:rPr>
        <w:t xml:space="preserve">, ответственным за организацию безопасности юридического лица и охрану территории УЭО </w:t>
      </w:r>
      <w:r w:rsidRPr="00195A74">
        <w:rPr>
          <w:rFonts w:eastAsiaTheme="minorHAnsi"/>
          <w:sz w:val="30"/>
          <w:szCs w:val="30"/>
          <w:lang w:eastAsia="en-US"/>
        </w:rPr>
        <w:t xml:space="preserve">(подпункт </w:t>
      </w:r>
      <w:r>
        <w:rPr>
          <w:rFonts w:eastAsiaTheme="minorHAnsi"/>
          <w:sz w:val="30"/>
          <w:szCs w:val="30"/>
          <w:lang w:eastAsia="en-US"/>
        </w:rPr>
        <w:t>б</w:t>
      </w:r>
      <w:r w:rsidRPr="00195A74">
        <w:rPr>
          <w:rFonts w:eastAsiaTheme="minorHAnsi"/>
          <w:sz w:val="30"/>
          <w:szCs w:val="30"/>
          <w:lang w:eastAsia="en-US"/>
        </w:rPr>
        <w:t>) пункта 4 Требований):</w:t>
      </w:r>
    </w:p>
    <w:p w:rsidR="00BF7FB9" w:rsidRDefault="00BF7FB9" w:rsidP="00195A74">
      <w:pPr>
        <w:pStyle w:val="a3"/>
        <w:numPr>
          <w:ilvl w:val="0"/>
          <w:numId w:val="16"/>
        </w:numPr>
        <w:ind w:left="0" w:firstLine="851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обязательно</w:t>
      </w:r>
      <w:r w:rsidRPr="00BF7FB9">
        <w:rPr>
          <w:rFonts w:eastAsiaTheme="minorHAnsi"/>
          <w:sz w:val="30"/>
          <w:szCs w:val="30"/>
          <w:lang w:eastAsia="en-US"/>
        </w:rPr>
        <w:t xml:space="preserve"> наличие </w:t>
      </w:r>
      <w:r>
        <w:rPr>
          <w:rFonts w:eastAsiaTheme="minorHAnsi"/>
          <w:sz w:val="30"/>
          <w:szCs w:val="30"/>
          <w:lang w:eastAsia="en-US"/>
        </w:rPr>
        <w:t>не менее 2</w:t>
      </w:r>
      <w:r w:rsidRPr="00BF7FB9">
        <w:rPr>
          <w:rFonts w:eastAsiaTheme="minorHAnsi"/>
          <w:sz w:val="30"/>
          <w:szCs w:val="30"/>
          <w:lang w:eastAsia="en-US"/>
        </w:rPr>
        <w:t xml:space="preserve"> работник</w:t>
      </w:r>
      <w:r w:rsidR="00B04F7B">
        <w:rPr>
          <w:rFonts w:eastAsiaTheme="minorHAnsi"/>
          <w:sz w:val="30"/>
          <w:szCs w:val="30"/>
          <w:lang w:eastAsia="en-US"/>
        </w:rPr>
        <w:t>ов</w:t>
      </w:r>
      <w:r w:rsidRPr="00BF7FB9">
        <w:rPr>
          <w:rFonts w:eastAsiaTheme="minorHAnsi"/>
          <w:sz w:val="30"/>
          <w:szCs w:val="30"/>
          <w:lang w:eastAsia="en-US"/>
        </w:rPr>
        <w:t xml:space="preserve">, </w:t>
      </w:r>
      <w:r w:rsidR="00B04F7B">
        <w:rPr>
          <w:rFonts w:eastAsiaTheme="minorHAnsi"/>
          <w:sz w:val="30"/>
          <w:szCs w:val="30"/>
          <w:lang w:eastAsia="en-US"/>
        </w:rPr>
        <w:t>ответственных за организацию безопасности юридического лица и охрану территории УЭО</w:t>
      </w:r>
      <w:r>
        <w:rPr>
          <w:rFonts w:eastAsiaTheme="minorHAnsi"/>
          <w:sz w:val="30"/>
          <w:szCs w:val="30"/>
          <w:lang w:eastAsia="en-US"/>
        </w:rPr>
        <w:t xml:space="preserve">, </w:t>
      </w:r>
      <w:r w:rsidR="00772A7F">
        <w:rPr>
          <w:rFonts w:eastAsiaTheme="minorHAnsi"/>
          <w:sz w:val="30"/>
          <w:szCs w:val="30"/>
          <w:lang w:eastAsia="en-US"/>
        </w:rPr>
        <w:t>соответствующих</w:t>
      </w:r>
      <w:r>
        <w:rPr>
          <w:rFonts w:eastAsiaTheme="minorHAnsi"/>
          <w:sz w:val="30"/>
          <w:szCs w:val="30"/>
          <w:lang w:eastAsia="en-US"/>
        </w:rPr>
        <w:t xml:space="preserve"> требованиям подпункта </w:t>
      </w:r>
      <w:r w:rsidR="00B04F7B">
        <w:rPr>
          <w:rFonts w:eastAsiaTheme="minorHAnsi"/>
          <w:sz w:val="30"/>
          <w:szCs w:val="30"/>
          <w:lang w:eastAsia="en-US"/>
        </w:rPr>
        <w:t>б</w:t>
      </w:r>
      <w:r w:rsidR="00CB3CE4">
        <w:rPr>
          <w:rFonts w:eastAsiaTheme="minorHAnsi"/>
          <w:sz w:val="30"/>
          <w:szCs w:val="30"/>
          <w:lang w:eastAsia="en-US"/>
        </w:rPr>
        <w:t>) пункта 4 Требований;</w:t>
      </w:r>
    </w:p>
    <w:p w:rsidR="00CB3CE4" w:rsidRDefault="00CB3CE4" w:rsidP="00195A74">
      <w:pPr>
        <w:pStyle w:val="a3"/>
        <w:numPr>
          <w:ilvl w:val="0"/>
          <w:numId w:val="16"/>
        </w:numPr>
        <w:ind w:left="0" w:firstLine="851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представление документов, подтверждающих соответствие установленным требованиям </w:t>
      </w:r>
      <w:r w:rsidRPr="00CB3CE4">
        <w:rPr>
          <w:rFonts w:eastAsiaTheme="minorHAnsi"/>
          <w:sz w:val="30"/>
          <w:szCs w:val="30"/>
          <w:lang w:eastAsia="en-US"/>
        </w:rPr>
        <w:t>работник</w:t>
      </w:r>
      <w:r>
        <w:rPr>
          <w:rFonts w:eastAsiaTheme="minorHAnsi"/>
          <w:sz w:val="30"/>
          <w:szCs w:val="30"/>
          <w:lang w:eastAsia="en-US"/>
        </w:rPr>
        <w:t>ов, ответственных</w:t>
      </w:r>
      <w:r w:rsidRPr="00CB3CE4">
        <w:rPr>
          <w:rFonts w:eastAsiaTheme="minorHAnsi"/>
          <w:sz w:val="30"/>
          <w:szCs w:val="30"/>
          <w:lang w:eastAsia="en-US"/>
        </w:rPr>
        <w:t xml:space="preserve"> за организацию безопасности юридического лица и охрану территории</w:t>
      </w:r>
      <w:r>
        <w:rPr>
          <w:rFonts w:eastAsiaTheme="minorHAnsi"/>
          <w:sz w:val="30"/>
          <w:szCs w:val="30"/>
          <w:lang w:eastAsia="en-US"/>
        </w:rPr>
        <w:t xml:space="preserve">, не требуется при условии представления в ГТК копии лицензии, </w:t>
      </w:r>
      <w:r w:rsidRPr="00947A22">
        <w:rPr>
          <w:rFonts w:eastAsiaTheme="minorHAnsi"/>
          <w:sz w:val="30"/>
          <w:szCs w:val="30"/>
          <w:lang w:eastAsia="en-US"/>
        </w:rPr>
        <w:t>выданной МВД, на охрану юридическим лицом принадлежащих ему объектов</w:t>
      </w:r>
      <w:r>
        <w:rPr>
          <w:rFonts w:eastAsiaTheme="minorHAnsi"/>
          <w:sz w:val="30"/>
          <w:szCs w:val="30"/>
          <w:lang w:eastAsia="en-US"/>
        </w:rPr>
        <w:t>.</w:t>
      </w:r>
    </w:p>
    <w:p w:rsidR="005036BE" w:rsidRPr="005036BE" w:rsidRDefault="005036BE" w:rsidP="005036BE">
      <w:pPr>
        <w:pStyle w:val="a3"/>
        <w:numPr>
          <w:ilvl w:val="0"/>
          <w:numId w:val="1"/>
        </w:numPr>
        <w:tabs>
          <w:tab w:val="left" w:pos="851"/>
        </w:tabs>
        <w:ind w:left="0" w:firstLine="851"/>
        <w:jc w:val="both"/>
        <w:rPr>
          <w:rFonts w:eastAsiaTheme="minorHAnsi"/>
          <w:sz w:val="30"/>
          <w:szCs w:val="30"/>
          <w:lang w:eastAsia="en-US"/>
        </w:rPr>
      </w:pPr>
      <w:r w:rsidRPr="005036BE">
        <w:rPr>
          <w:rFonts w:eastAsiaTheme="minorHAnsi"/>
          <w:b/>
          <w:sz w:val="30"/>
          <w:szCs w:val="30"/>
          <w:lang w:eastAsia="en-US"/>
        </w:rPr>
        <w:t xml:space="preserve">Требования к работникам, ответственным за </w:t>
      </w:r>
      <w:r>
        <w:rPr>
          <w:rFonts w:eastAsiaTheme="minorHAnsi"/>
          <w:b/>
          <w:sz w:val="30"/>
          <w:szCs w:val="30"/>
          <w:lang w:eastAsia="en-US"/>
        </w:rPr>
        <w:t>применение автоматизированной информационной системы</w:t>
      </w:r>
      <w:r w:rsidRPr="005036BE">
        <w:rPr>
          <w:rFonts w:eastAsiaTheme="minorHAnsi"/>
          <w:b/>
          <w:sz w:val="30"/>
          <w:szCs w:val="30"/>
          <w:lang w:eastAsia="en-US"/>
        </w:rPr>
        <w:t xml:space="preserve"> </w:t>
      </w:r>
      <w:r w:rsidRPr="005036BE">
        <w:rPr>
          <w:rFonts w:eastAsiaTheme="minorHAnsi"/>
          <w:sz w:val="30"/>
          <w:szCs w:val="30"/>
          <w:lang w:eastAsia="en-US"/>
        </w:rPr>
        <w:t>(подпункт</w:t>
      </w:r>
      <w:r>
        <w:rPr>
          <w:rFonts w:eastAsiaTheme="minorHAnsi"/>
          <w:sz w:val="30"/>
          <w:szCs w:val="30"/>
          <w:lang w:eastAsia="en-US"/>
        </w:rPr>
        <w:t xml:space="preserve"> в</w:t>
      </w:r>
      <w:r w:rsidRPr="005036BE">
        <w:rPr>
          <w:rFonts w:eastAsiaTheme="minorHAnsi"/>
          <w:sz w:val="30"/>
          <w:szCs w:val="30"/>
          <w:lang w:eastAsia="en-US"/>
        </w:rPr>
        <w:t>) пункта 4 Требований):</w:t>
      </w:r>
    </w:p>
    <w:p w:rsidR="00BF7FB9" w:rsidRPr="005036BE" w:rsidRDefault="005036BE" w:rsidP="005036BE">
      <w:pPr>
        <w:pStyle w:val="a3"/>
        <w:numPr>
          <w:ilvl w:val="0"/>
          <w:numId w:val="16"/>
        </w:numPr>
        <w:ind w:left="0" w:firstLine="851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д</w:t>
      </w:r>
      <w:r w:rsidR="00BF7FB9" w:rsidRPr="005036BE">
        <w:rPr>
          <w:rFonts w:eastAsiaTheme="minorHAnsi"/>
          <w:sz w:val="30"/>
          <w:szCs w:val="30"/>
          <w:lang w:eastAsia="en-US"/>
        </w:rPr>
        <w:t xml:space="preserve">опускается наличие одного работника, </w:t>
      </w:r>
      <w:r w:rsidR="00B04F7B" w:rsidRPr="005036BE">
        <w:rPr>
          <w:rFonts w:eastAsiaTheme="minorHAnsi"/>
          <w:sz w:val="30"/>
          <w:szCs w:val="30"/>
          <w:lang w:eastAsia="en-US"/>
        </w:rPr>
        <w:t xml:space="preserve">ответственного за применение автоматизированной информационной системы, </w:t>
      </w:r>
      <w:r w:rsidR="00772A7F">
        <w:rPr>
          <w:rFonts w:eastAsiaTheme="minorHAnsi"/>
          <w:sz w:val="30"/>
          <w:szCs w:val="30"/>
          <w:lang w:eastAsia="en-US"/>
        </w:rPr>
        <w:t>соответствующего</w:t>
      </w:r>
      <w:r w:rsidR="00B04F7B" w:rsidRPr="005036BE">
        <w:rPr>
          <w:rFonts w:eastAsiaTheme="minorHAnsi"/>
          <w:sz w:val="30"/>
          <w:szCs w:val="30"/>
          <w:lang w:eastAsia="en-US"/>
        </w:rPr>
        <w:t xml:space="preserve"> требованиям подпункта в) пункта 4 Требований.</w:t>
      </w:r>
    </w:p>
    <w:p w:rsidR="00F70A43" w:rsidRDefault="00010D26" w:rsidP="00267782">
      <w:pPr>
        <w:pStyle w:val="a3"/>
        <w:ind w:left="0" w:firstLine="851"/>
        <w:jc w:val="both"/>
      </w:pPr>
      <w:r>
        <w:rPr>
          <w:rFonts w:eastAsiaTheme="minorHAnsi"/>
          <w:i/>
          <w:sz w:val="30"/>
          <w:szCs w:val="30"/>
          <w:lang w:eastAsia="en-US"/>
        </w:rPr>
        <w:t>Перечень д</w:t>
      </w:r>
      <w:r w:rsidR="002E5DBF" w:rsidRPr="003C4A0F">
        <w:rPr>
          <w:rFonts w:eastAsiaTheme="minorHAnsi"/>
          <w:i/>
          <w:sz w:val="30"/>
          <w:szCs w:val="30"/>
          <w:lang w:eastAsia="en-US"/>
        </w:rPr>
        <w:t>окумент</w:t>
      </w:r>
      <w:r>
        <w:rPr>
          <w:rFonts w:eastAsiaTheme="minorHAnsi"/>
          <w:i/>
          <w:sz w:val="30"/>
          <w:szCs w:val="30"/>
          <w:lang w:eastAsia="en-US"/>
        </w:rPr>
        <w:t>ов</w:t>
      </w:r>
      <w:r w:rsidR="002E5DBF" w:rsidRPr="003C4A0F">
        <w:rPr>
          <w:rFonts w:eastAsiaTheme="minorHAnsi"/>
          <w:i/>
          <w:sz w:val="30"/>
          <w:szCs w:val="30"/>
          <w:lang w:eastAsia="en-US"/>
        </w:rPr>
        <w:t>, подтверждающи</w:t>
      </w:r>
      <w:r>
        <w:rPr>
          <w:rFonts w:eastAsiaTheme="minorHAnsi"/>
          <w:i/>
          <w:sz w:val="30"/>
          <w:szCs w:val="30"/>
          <w:lang w:eastAsia="en-US"/>
        </w:rPr>
        <w:t>х</w:t>
      </w:r>
      <w:r w:rsidR="002E5DBF" w:rsidRPr="003C4A0F">
        <w:rPr>
          <w:rFonts w:eastAsiaTheme="minorHAnsi"/>
          <w:i/>
          <w:sz w:val="30"/>
          <w:szCs w:val="30"/>
          <w:lang w:eastAsia="en-US"/>
        </w:rPr>
        <w:t xml:space="preserve"> соответствие работников УЭО установленным требованиям, </w:t>
      </w:r>
      <w:r>
        <w:rPr>
          <w:rFonts w:eastAsiaTheme="minorHAnsi"/>
          <w:i/>
          <w:sz w:val="30"/>
          <w:szCs w:val="30"/>
          <w:lang w:eastAsia="en-US"/>
        </w:rPr>
        <w:t>содержится</w:t>
      </w:r>
      <w:r w:rsidR="002E5DBF" w:rsidRPr="003C4A0F">
        <w:rPr>
          <w:rFonts w:eastAsiaTheme="minorHAnsi"/>
          <w:i/>
          <w:sz w:val="30"/>
          <w:szCs w:val="30"/>
          <w:lang w:eastAsia="en-US"/>
        </w:rPr>
        <w:t xml:space="preserve"> в Методических рекомендациях, размещенных на </w:t>
      </w:r>
      <w:r w:rsidR="003C4A0F" w:rsidRPr="003C4A0F">
        <w:rPr>
          <w:i/>
          <w:sz w:val="30"/>
          <w:szCs w:val="30"/>
        </w:rPr>
        <w:t>едином Интернет-портале таможенных органов Республики Беларусь в разделе «Участникам ВЭД» (подраздел «Бизнесменам»).</w:t>
      </w:r>
    </w:p>
    <w:p w:rsidR="00F70A43" w:rsidRDefault="00F70A43" w:rsidP="00DD42BF">
      <w:pPr>
        <w:pStyle w:val="a3"/>
        <w:tabs>
          <w:tab w:val="left" w:pos="851"/>
        </w:tabs>
        <w:ind w:left="851"/>
        <w:jc w:val="both"/>
      </w:pPr>
    </w:p>
    <w:sectPr w:rsidR="00F70A43" w:rsidSect="00E0240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000" w:rsidRDefault="009A4000" w:rsidP="00065DFE">
      <w:r>
        <w:separator/>
      </w:r>
    </w:p>
  </w:endnote>
  <w:endnote w:type="continuationSeparator" w:id="1">
    <w:p w:rsidR="009A4000" w:rsidRDefault="009A4000" w:rsidP="00065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000" w:rsidRDefault="009A4000" w:rsidP="00065DFE">
      <w:r>
        <w:separator/>
      </w:r>
    </w:p>
  </w:footnote>
  <w:footnote w:type="continuationSeparator" w:id="1">
    <w:p w:rsidR="009A4000" w:rsidRDefault="009A4000" w:rsidP="00065DFE">
      <w:r>
        <w:continuationSeparator/>
      </w:r>
    </w:p>
  </w:footnote>
  <w:footnote w:id="2">
    <w:p w:rsidR="007210D4" w:rsidRPr="005B3703" w:rsidRDefault="007210D4" w:rsidP="007210D4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</w:rPr>
      </w:pPr>
      <w:r>
        <w:rPr>
          <w:rStyle w:val="aa"/>
        </w:rPr>
        <w:footnoteRef/>
      </w:r>
      <w:r>
        <w:t xml:space="preserve"> </w:t>
      </w:r>
      <w:r w:rsidRPr="005B3703">
        <w:rPr>
          <w:bCs/>
          <w:sz w:val="22"/>
          <w:szCs w:val="22"/>
        </w:rPr>
        <w:t>решени</w:t>
      </w:r>
      <w:r>
        <w:rPr>
          <w:bCs/>
          <w:sz w:val="22"/>
          <w:szCs w:val="22"/>
        </w:rPr>
        <w:t>е</w:t>
      </w:r>
      <w:r w:rsidRPr="005B3703">
        <w:rPr>
          <w:bCs/>
          <w:sz w:val="22"/>
          <w:szCs w:val="22"/>
        </w:rPr>
        <w:t xml:space="preserve"> Коллегии Евразийской экономической комиссии от 3 октября 2017 г. № 131 «Об утверждении Требований к сооружениям, помещениям (частям помещений) и (или) открытым площадкам (частям открытых площадок), на территории которых будет осуществляться временное хранение товаров, завершение действия таможенной процедуры таможенного транзита и (или) проводиться таможенный контроль, к транспортным средствам и работникам юридического лица, претендующего на включение в реестр уполномоченных экономических операторов».</w:t>
      </w:r>
    </w:p>
    <w:p w:rsidR="007210D4" w:rsidRPr="005B3703" w:rsidRDefault="007210D4" w:rsidP="007210D4">
      <w:pPr>
        <w:pStyle w:val="a8"/>
      </w:pPr>
    </w:p>
    <w:p w:rsidR="007210D4" w:rsidRDefault="007210D4">
      <w:pPr>
        <w:pStyle w:val="a8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6404"/>
    <w:multiLevelType w:val="hybridMultilevel"/>
    <w:tmpl w:val="92D0DF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E1457A7"/>
    <w:multiLevelType w:val="hybridMultilevel"/>
    <w:tmpl w:val="D126342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0F9E4E0B"/>
    <w:multiLevelType w:val="hybridMultilevel"/>
    <w:tmpl w:val="8F926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65F18"/>
    <w:multiLevelType w:val="hybridMultilevel"/>
    <w:tmpl w:val="BC1064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27E19CA"/>
    <w:multiLevelType w:val="hybridMultilevel"/>
    <w:tmpl w:val="FB6866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8022DAB"/>
    <w:multiLevelType w:val="hybridMultilevel"/>
    <w:tmpl w:val="4F8CFE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2DA3B1F"/>
    <w:multiLevelType w:val="hybridMultilevel"/>
    <w:tmpl w:val="85BE57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A327925"/>
    <w:multiLevelType w:val="hybridMultilevel"/>
    <w:tmpl w:val="FBAA6BBE"/>
    <w:lvl w:ilvl="0" w:tplc="17348F6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DF7267B"/>
    <w:multiLevelType w:val="hybridMultilevel"/>
    <w:tmpl w:val="E466D19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3FC0F65"/>
    <w:multiLevelType w:val="hybridMultilevel"/>
    <w:tmpl w:val="FBAA6BBE"/>
    <w:lvl w:ilvl="0" w:tplc="17348F6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D9945B5"/>
    <w:multiLevelType w:val="hybridMultilevel"/>
    <w:tmpl w:val="4350D0D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401764AD"/>
    <w:multiLevelType w:val="hybridMultilevel"/>
    <w:tmpl w:val="1744EE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2CF4593"/>
    <w:multiLevelType w:val="hybridMultilevel"/>
    <w:tmpl w:val="DD581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7E37E5"/>
    <w:multiLevelType w:val="hybridMultilevel"/>
    <w:tmpl w:val="055AC21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24202BA"/>
    <w:multiLevelType w:val="hybridMultilevel"/>
    <w:tmpl w:val="8AA0AD2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5CA56381"/>
    <w:multiLevelType w:val="hybridMultilevel"/>
    <w:tmpl w:val="18FA9EB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6C640940"/>
    <w:multiLevelType w:val="hybridMultilevel"/>
    <w:tmpl w:val="04407E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6EE507BA"/>
    <w:multiLevelType w:val="hybridMultilevel"/>
    <w:tmpl w:val="1374948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7AC3531B"/>
    <w:multiLevelType w:val="hybridMultilevel"/>
    <w:tmpl w:val="8362C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3"/>
  </w:num>
  <w:num w:numId="5">
    <w:abstractNumId w:val="18"/>
  </w:num>
  <w:num w:numId="6">
    <w:abstractNumId w:val="16"/>
  </w:num>
  <w:num w:numId="7">
    <w:abstractNumId w:val="14"/>
  </w:num>
  <w:num w:numId="8">
    <w:abstractNumId w:val="17"/>
  </w:num>
  <w:num w:numId="9">
    <w:abstractNumId w:val="11"/>
  </w:num>
  <w:num w:numId="10">
    <w:abstractNumId w:val="6"/>
  </w:num>
  <w:num w:numId="11">
    <w:abstractNumId w:val="7"/>
  </w:num>
  <w:num w:numId="12">
    <w:abstractNumId w:val="1"/>
  </w:num>
  <w:num w:numId="13">
    <w:abstractNumId w:val="15"/>
  </w:num>
  <w:num w:numId="14">
    <w:abstractNumId w:val="0"/>
  </w:num>
  <w:num w:numId="15">
    <w:abstractNumId w:val="5"/>
  </w:num>
  <w:num w:numId="16">
    <w:abstractNumId w:val="10"/>
  </w:num>
  <w:num w:numId="17">
    <w:abstractNumId w:val="8"/>
  </w:num>
  <w:num w:numId="18">
    <w:abstractNumId w:val="2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1426"/>
    <w:rsid w:val="00010D26"/>
    <w:rsid w:val="000164BD"/>
    <w:rsid w:val="00065338"/>
    <w:rsid w:val="00065DFE"/>
    <w:rsid w:val="000E18A9"/>
    <w:rsid w:val="00123D9B"/>
    <w:rsid w:val="00152C85"/>
    <w:rsid w:val="00195A74"/>
    <w:rsid w:val="001D2E9F"/>
    <w:rsid w:val="00215876"/>
    <w:rsid w:val="00267782"/>
    <w:rsid w:val="002E5DBF"/>
    <w:rsid w:val="002F7DE9"/>
    <w:rsid w:val="00317A2B"/>
    <w:rsid w:val="00333899"/>
    <w:rsid w:val="003674EC"/>
    <w:rsid w:val="003A093C"/>
    <w:rsid w:val="003C4A0F"/>
    <w:rsid w:val="003D3E6D"/>
    <w:rsid w:val="003F30C5"/>
    <w:rsid w:val="004055C1"/>
    <w:rsid w:val="00412A3B"/>
    <w:rsid w:val="004328B0"/>
    <w:rsid w:val="00486671"/>
    <w:rsid w:val="00497E2D"/>
    <w:rsid w:val="004A319F"/>
    <w:rsid w:val="004B0DF3"/>
    <w:rsid w:val="004C7323"/>
    <w:rsid w:val="004D6D04"/>
    <w:rsid w:val="004F3C57"/>
    <w:rsid w:val="005036BE"/>
    <w:rsid w:val="00504093"/>
    <w:rsid w:val="005407D4"/>
    <w:rsid w:val="005D01B0"/>
    <w:rsid w:val="005D1525"/>
    <w:rsid w:val="005D341D"/>
    <w:rsid w:val="00627FB9"/>
    <w:rsid w:val="00642BA7"/>
    <w:rsid w:val="006A0B93"/>
    <w:rsid w:val="007210D4"/>
    <w:rsid w:val="007452A4"/>
    <w:rsid w:val="007702AF"/>
    <w:rsid w:val="00772A7F"/>
    <w:rsid w:val="007931A9"/>
    <w:rsid w:val="007B7130"/>
    <w:rsid w:val="007B75DB"/>
    <w:rsid w:val="007C3751"/>
    <w:rsid w:val="00815E96"/>
    <w:rsid w:val="0082247E"/>
    <w:rsid w:val="00850A64"/>
    <w:rsid w:val="00850B14"/>
    <w:rsid w:val="00893D58"/>
    <w:rsid w:val="008D193F"/>
    <w:rsid w:val="00911426"/>
    <w:rsid w:val="00924B04"/>
    <w:rsid w:val="009313F8"/>
    <w:rsid w:val="00940299"/>
    <w:rsid w:val="00947A22"/>
    <w:rsid w:val="0099199F"/>
    <w:rsid w:val="009A4000"/>
    <w:rsid w:val="009B13F9"/>
    <w:rsid w:val="009D7182"/>
    <w:rsid w:val="009E7BDC"/>
    <w:rsid w:val="00A070F5"/>
    <w:rsid w:val="00A1689D"/>
    <w:rsid w:val="00A351BB"/>
    <w:rsid w:val="00A4249B"/>
    <w:rsid w:val="00A42F5D"/>
    <w:rsid w:val="00A505D1"/>
    <w:rsid w:val="00A569DA"/>
    <w:rsid w:val="00AC1F5F"/>
    <w:rsid w:val="00B04F7B"/>
    <w:rsid w:val="00B07D69"/>
    <w:rsid w:val="00BB76C3"/>
    <w:rsid w:val="00BC3DCD"/>
    <w:rsid w:val="00BD104F"/>
    <w:rsid w:val="00BF7FB9"/>
    <w:rsid w:val="00C768DB"/>
    <w:rsid w:val="00C968DC"/>
    <w:rsid w:val="00CA01A0"/>
    <w:rsid w:val="00CB3CE4"/>
    <w:rsid w:val="00CC1B95"/>
    <w:rsid w:val="00CC6B5C"/>
    <w:rsid w:val="00CE3D6D"/>
    <w:rsid w:val="00D14479"/>
    <w:rsid w:val="00D3152F"/>
    <w:rsid w:val="00D430E8"/>
    <w:rsid w:val="00D50D96"/>
    <w:rsid w:val="00DA58E1"/>
    <w:rsid w:val="00DD42BF"/>
    <w:rsid w:val="00E02405"/>
    <w:rsid w:val="00E57532"/>
    <w:rsid w:val="00E7278D"/>
    <w:rsid w:val="00ED2B1B"/>
    <w:rsid w:val="00F12BE7"/>
    <w:rsid w:val="00F32594"/>
    <w:rsid w:val="00F376B6"/>
    <w:rsid w:val="00F70A43"/>
    <w:rsid w:val="00F96BC0"/>
    <w:rsid w:val="00FE1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426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0A43"/>
    <w:pPr>
      <w:keepNext/>
      <w:outlineLvl w:val="0"/>
    </w:pPr>
    <w:rPr>
      <w:rFonts w:ascii="Courier New" w:hAnsi="Courier New"/>
      <w:b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42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65DF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65D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65DF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65D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9B13F9"/>
    <w:pPr>
      <w:ind w:left="720"/>
    </w:pPr>
    <w:rPr>
      <w:rFonts w:eastAsia="Calibri"/>
    </w:rPr>
  </w:style>
  <w:style w:type="character" w:customStyle="1" w:styleId="10">
    <w:name w:val="Заголовок 1 Знак"/>
    <w:basedOn w:val="a0"/>
    <w:link w:val="1"/>
    <w:rsid w:val="00F70A43"/>
    <w:rPr>
      <w:rFonts w:ascii="Courier New" w:eastAsia="Times New Roman" w:hAnsi="Courier New" w:cs="Times New Roman"/>
      <w:b/>
      <w:snapToGrid w:val="0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7210D4"/>
  </w:style>
  <w:style w:type="character" w:customStyle="1" w:styleId="a9">
    <w:name w:val="Текст сноски Знак"/>
    <w:basedOn w:val="a0"/>
    <w:link w:val="a8"/>
    <w:uiPriority w:val="99"/>
    <w:semiHidden/>
    <w:rsid w:val="007210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7210D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F1F7D-EA98-4B5A-A4DF-B24CD3C3F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1792</Words>
  <Characters>10219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Zemko</dc:creator>
  <cp:lastModifiedBy>khantsevichES</cp:lastModifiedBy>
  <cp:revision>2</cp:revision>
  <cp:lastPrinted>2018-11-27T11:39:00Z</cp:lastPrinted>
  <dcterms:created xsi:type="dcterms:W3CDTF">2023-06-19T12:47:00Z</dcterms:created>
  <dcterms:modified xsi:type="dcterms:W3CDTF">2023-06-19T12:47:00Z</dcterms:modified>
</cp:coreProperties>
</file>