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1C" w:rsidRDefault="0020641C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20641C" w:rsidRDefault="0020641C">
      <w:pPr>
        <w:pStyle w:val="newncpi"/>
        <w:ind w:firstLine="0"/>
        <w:jc w:val="center"/>
      </w:pPr>
      <w:r>
        <w:rPr>
          <w:rStyle w:val="datepr"/>
        </w:rPr>
        <w:t>3 июня 2021 г.</w:t>
      </w:r>
      <w:r>
        <w:rPr>
          <w:rStyle w:val="number"/>
        </w:rPr>
        <w:t xml:space="preserve"> № 15</w:t>
      </w:r>
    </w:p>
    <w:p w:rsidR="0020641C" w:rsidRDefault="0020641C">
      <w:pPr>
        <w:pStyle w:val="titlencpi"/>
      </w:pPr>
      <w:r>
        <w:t>Об утверждении Инструкции о порядке проведения профессионального психологического отбора</w:t>
      </w:r>
    </w:p>
    <w:p w:rsidR="0020641C" w:rsidRDefault="0020641C">
      <w:pPr>
        <w:pStyle w:val="changei"/>
      </w:pPr>
      <w:r>
        <w:t>Изменения и дополнения:</w:t>
      </w:r>
    </w:p>
    <w:p w:rsidR="0020641C" w:rsidRDefault="0020641C">
      <w:pPr>
        <w:pStyle w:val="changeadd"/>
      </w:pPr>
      <w:r>
        <w:t>Постановление Государственного таможенного комитета Республики Беларусь от 16 февраля 2024 г. № 9 (зарегистрировано в Национальном реестре - № 8/41183 от 22.02.2024 г.) &lt;W22441183&gt;</w:t>
      </w:r>
    </w:p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"/>
      </w:pPr>
      <w:r>
        <w:t>На основании пункта 12 Положения о порядке и условиях прохождения службы в таможенных органах, подпункта 10.7 пункта 10 Положения о Государственном таможенном комитете Республики Беларусь, утвержденных Указом Президента Республики Беларусь от 21 апреля 2008 г. № 228, части третьей пункта 5 Правил приема лиц для получения общего высшего и специального высшего образования, утвержденных Указом Президента Республики Беларусь от 27 января 2022 г. № 23, Государственный таможенный комитет Республики Беларусь ПОСТАНОВЛЯЕТ:</w:t>
      </w:r>
    </w:p>
    <w:p w:rsidR="0020641C" w:rsidRDefault="0020641C">
      <w:pPr>
        <w:pStyle w:val="point"/>
      </w:pPr>
      <w:r>
        <w:t>1. Утвердить Инструкцию о порядке проведения профессионального психологического отбора (прилагается).</w:t>
      </w:r>
    </w:p>
    <w:p w:rsidR="0020641C" w:rsidRDefault="0020641C">
      <w:pPr>
        <w:pStyle w:val="point"/>
      </w:pPr>
      <w:r>
        <w:t>2. Настоящее постановление вступает в силу с 5 сентября 2021 г.</w:t>
      </w:r>
    </w:p>
    <w:p w:rsidR="0020641C" w:rsidRDefault="0020641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0641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0641C" w:rsidRDefault="0020641C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0641C" w:rsidRDefault="0020641C">
            <w:pPr>
              <w:pStyle w:val="newncpi0"/>
              <w:jc w:val="right"/>
            </w:pPr>
            <w:r>
              <w:rPr>
                <w:rStyle w:val="pers"/>
              </w:rPr>
              <w:t>В.Н.Орловский</w:t>
            </w:r>
          </w:p>
        </w:tc>
      </w:tr>
    </w:tbl>
    <w:p w:rsidR="0020641C" w:rsidRDefault="0020641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0641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capu1"/>
            </w:pPr>
            <w:r>
              <w:t>УТВЕРЖДЕНО</w:t>
            </w:r>
          </w:p>
          <w:p w:rsidR="0020641C" w:rsidRDefault="0020641C">
            <w:pPr>
              <w:pStyle w:val="cap1"/>
            </w:pPr>
            <w:r>
              <w:t>Постановление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</w:p>
          <w:p w:rsidR="0020641C" w:rsidRDefault="0020641C">
            <w:pPr>
              <w:pStyle w:val="cap1"/>
            </w:pPr>
            <w:r>
              <w:t>03.06.2021 № 15</w:t>
            </w:r>
          </w:p>
        </w:tc>
      </w:tr>
    </w:tbl>
    <w:p w:rsidR="0020641C" w:rsidRDefault="0020641C">
      <w:pPr>
        <w:pStyle w:val="titleu"/>
      </w:pPr>
      <w:r>
        <w:t>ИНСТРУКЦИЯ</w:t>
      </w:r>
      <w:r>
        <w:br/>
        <w:t>о порядке проведения профессионального психологического отбора</w:t>
      </w:r>
    </w:p>
    <w:p w:rsidR="0020641C" w:rsidRDefault="0020641C">
      <w:pPr>
        <w:pStyle w:val="point"/>
      </w:pPr>
      <w:r>
        <w:t>1. Настоящая Инструкция определяет порядок проведения профессионального психологического отбора (далее, если не установлено иное, – психологический отбор) для:</w:t>
      </w:r>
    </w:p>
    <w:p w:rsidR="0020641C" w:rsidRDefault="0020641C">
      <w:pPr>
        <w:pStyle w:val="newncpi"/>
      </w:pPr>
      <w:r>
        <w:t>граждан Республики Беларусь, достигших 18-летнего возраста, владеющих государственными языками Республики Беларусь, способных по своим личным, моральным и деловым качествам, состоянию здоровья, уровню образования выполнять функции, возложенные на таможенные органы, а также отвечающих иным требованиям, установленным законодательством о государственной гражданской службе и Положением о порядке и условиях прохождения службы в таможенных органах, впервые принимаемых на государственную гражданскую службу (далее – кандидаты, впервые принимаемые на службу);</w:t>
      </w:r>
    </w:p>
    <w:p w:rsidR="0020641C" w:rsidRDefault="0020641C">
      <w:pPr>
        <w:pStyle w:val="newncpi"/>
      </w:pPr>
      <w:r>
        <w:t>граждан Республики Беларусь в целях получения права участвовать в конкурсе на получение общего высшего и специального высшего образования по специальностям в интересах Государственного таможенного комитета (далее – кандидаты на участие в конкурсе).</w:t>
      </w:r>
    </w:p>
    <w:p w:rsidR="0020641C" w:rsidRDefault="0020641C">
      <w:pPr>
        <w:pStyle w:val="point"/>
      </w:pPr>
      <w:r>
        <w:t>2. Основными задачами психологического отбора являются:</w:t>
      </w:r>
    </w:p>
    <w:p w:rsidR="0020641C" w:rsidRDefault="0020641C">
      <w:pPr>
        <w:pStyle w:val="newncpi"/>
      </w:pPr>
      <w:r>
        <w:lastRenderedPageBreak/>
        <w:t>определение индивидуальных психологических качеств кандидата, впервые принимаемого на службу и кандидата на участие в конкурсе (далее – граждане), позволяющих проходить службу в таможенных органах, и их оценка;</w:t>
      </w:r>
    </w:p>
    <w:p w:rsidR="0020641C" w:rsidRDefault="0020641C">
      <w:pPr>
        <w:pStyle w:val="newncpi"/>
      </w:pPr>
      <w:r>
        <w:t>выявление особенностей личности, определяющих возможности адаптации к условиям службы в таможенных органах.</w:t>
      </w:r>
    </w:p>
    <w:p w:rsidR="0020641C" w:rsidRDefault="0020641C">
      <w:pPr>
        <w:pStyle w:val="point"/>
      </w:pPr>
      <w:r>
        <w:t>3. Психологический отбор проводится:</w:t>
      </w:r>
    </w:p>
    <w:p w:rsidR="0020641C" w:rsidRDefault="0020641C">
      <w:pPr>
        <w:pStyle w:val="newncpi"/>
      </w:pPr>
      <w:r>
        <w:t>работниками таможенных органов, уполномоченными на проведение такого отбора в соответствии со своими должностными обязанностями (далее – психологи);</w:t>
      </w:r>
    </w:p>
    <w:p w:rsidR="0020641C" w:rsidRDefault="0020641C">
      <w:pPr>
        <w:pStyle w:val="newncpi"/>
      </w:pPr>
      <w:r>
        <w:t>по письменному направлению, выданному кадровой службой таможенного органа;</w:t>
      </w:r>
    </w:p>
    <w:p w:rsidR="0020641C" w:rsidRDefault="0020641C">
      <w:pPr>
        <w:pStyle w:val="newncpi"/>
      </w:pPr>
      <w:r>
        <w:t>после собственноручного составления гражданином заявления о согласии на проведение психологического отбора по форме согласно приложению 1.</w:t>
      </w:r>
    </w:p>
    <w:p w:rsidR="0020641C" w:rsidRDefault="0020641C">
      <w:pPr>
        <w:pStyle w:val="newncpi"/>
      </w:pPr>
      <w:r>
        <w:t>Для кандидатов, впервые принимаемых на службу, психологический отбор проводится до проведения специальной проверки.</w:t>
      </w:r>
    </w:p>
    <w:p w:rsidR="0020641C" w:rsidRDefault="0020641C">
      <w:pPr>
        <w:pStyle w:val="newncpi"/>
      </w:pPr>
      <w:r>
        <w:t>К заявлению, указанному в абзаце четвертом части первой настоящего пункта, составленному кандидатом на участие в конкурсе в возрасте до 18 лет, прилагается письменное согласие одного из законных представителей на проведение психологического отбора.</w:t>
      </w:r>
    </w:p>
    <w:p w:rsidR="0020641C" w:rsidRDefault="0020641C">
      <w:pPr>
        <w:pStyle w:val="point"/>
      </w:pPr>
      <w:r>
        <w:t>4. Психологический отбор проводится психологами посредством психодиагностического обследования с применением основных и дополнительных методик.</w:t>
      </w:r>
    </w:p>
    <w:p w:rsidR="0020641C" w:rsidRDefault="0020641C">
      <w:pPr>
        <w:pStyle w:val="point"/>
      </w:pPr>
      <w:r>
        <w:t>5. Психодиагностическое обследование проводится в первой половине дня при отсутствии у гражданина признаков утомления.</w:t>
      </w:r>
    </w:p>
    <w:p w:rsidR="0020641C" w:rsidRDefault="0020641C">
      <w:pPr>
        <w:pStyle w:val="point"/>
      </w:pPr>
      <w:r>
        <w:t>6. Продолжительность непрерывного психодиагностического обследования не должна превышать двух часов, после чего гражданину предоставляется перерыв для отдыха продолжительностью не менее десяти минут.</w:t>
      </w:r>
    </w:p>
    <w:p w:rsidR="0020641C" w:rsidRDefault="0020641C">
      <w:pPr>
        <w:pStyle w:val="point"/>
      </w:pPr>
      <w:r>
        <w:t>7. Психодиагностическое обследование состоит из двух этапов:</w:t>
      </w:r>
    </w:p>
    <w:p w:rsidR="0020641C" w:rsidRDefault="0020641C">
      <w:pPr>
        <w:pStyle w:val="newncpi"/>
      </w:pPr>
      <w:r>
        <w:t>первый этап – профессионально-психологическое собеседование, проводимое психологом в форме индивидуальной диагностической беседы и (или) структурированного интервью с целью объективного выявления социально-психологических характеристик гражданина, имеющих значение для службы в таможенных органах в целом и для определенной профессиональной деятельности в частности;</w:t>
      </w:r>
    </w:p>
    <w:p w:rsidR="0020641C" w:rsidRDefault="0020641C">
      <w:pPr>
        <w:pStyle w:val="newncpi"/>
      </w:pPr>
      <w:r>
        <w:t>второй этап – психологическое тестирование, проводимое с целью получения формализованных данных о психологических особенностях личности с использованием стандартизированных психодиагностических методик.</w:t>
      </w:r>
    </w:p>
    <w:p w:rsidR="0020641C" w:rsidRDefault="0020641C">
      <w:pPr>
        <w:pStyle w:val="point"/>
      </w:pPr>
      <w:r>
        <w:t>8. Профессионально-психологическое собеседование и психологическое тестирование граждан проводятся психологом в отдельном кабинете, оснащенном персональным компьютером.</w:t>
      </w:r>
    </w:p>
    <w:p w:rsidR="0020641C" w:rsidRDefault="0020641C">
      <w:pPr>
        <w:pStyle w:val="newncpi"/>
      </w:pPr>
      <w:r>
        <w:t>Психологическое тестирование граждан может проводиться как в индивидуальной, так и групповой форме.</w:t>
      </w:r>
    </w:p>
    <w:p w:rsidR="0020641C" w:rsidRDefault="0020641C">
      <w:pPr>
        <w:pStyle w:val="point"/>
      </w:pPr>
      <w:r>
        <w:t>9. Психологическое тестирование завершается формированием пакета психодиагностических материалов по каждому гражданину.</w:t>
      </w:r>
    </w:p>
    <w:p w:rsidR="0020641C" w:rsidRDefault="0020641C">
      <w:pPr>
        <w:pStyle w:val="point"/>
      </w:pPr>
      <w:r>
        <w:t>10. В случае наличия обстоятельств, препятствующих проведению психодиагностического обследования, в том числе при отказе гражданина от проведения психодиагностического обследования или отсутствия письменного согласия одного из законных представителей кандидата на участие в конкурсе в возрасте до 18 лет на проведение психологического отбора, психолог составляет заключение об обстоятельствах, препятствующих проведению психодиагностического обследования, по форме согласно приложению 2.</w:t>
      </w:r>
    </w:p>
    <w:p w:rsidR="0020641C" w:rsidRDefault="0020641C">
      <w:pPr>
        <w:pStyle w:val="point"/>
      </w:pPr>
      <w:r>
        <w:t>11. В течение десяти рабочих дней со дня проведения психодиагностического обследования психологом составляется заключение психодиагностического обследования по форме согласно приложению 3, содержащее:</w:t>
      </w:r>
    </w:p>
    <w:p w:rsidR="0020641C" w:rsidRDefault="0020641C">
      <w:pPr>
        <w:pStyle w:val="newncpi"/>
      </w:pPr>
      <w:r>
        <w:lastRenderedPageBreak/>
        <w:t>результаты профессионально-психологического собеседования, социально-психологическую характеристику гражданина и результаты психологических тестирований;</w:t>
      </w:r>
    </w:p>
    <w:p w:rsidR="0020641C" w:rsidRDefault="0020641C">
      <w:pPr>
        <w:pStyle w:val="newncpi"/>
      </w:pPr>
      <w:r>
        <w:t>результат психодиагностического обследования, включающий оценку индивидуальных психологических качеств гражданина и определение возможности его адаптации к условиям службы в таможенных органах.</w:t>
      </w:r>
    </w:p>
    <w:p w:rsidR="0020641C" w:rsidRDefault="0020641C">
      <w:pPr>
        <w:pStyle w:val="point"/>
      </w:pPr>
      <w:r>
        <w:t>12. Сведения, ставшие известными в процессе проведения психодиагностического обследования, являются конфиденциальной информацией и ограничены к распространению.</w:t>
      </w:r>
    </w:p>
    <w:p w:rsidR="0020641C" w:rsidRDefault="0020641C">
      <w:pPr>
        <w:pStyle w:val="newncpi"/>
      </w:pPr>
      <w:r>
        <w:t> </w:t>
      </w:r>
    </w:p>
    <w:p w:rsidR="0020641C" w:rsidRDefault="0020641C">
      <w:pPr>
        <w:rPr>
          <w:rFonts w:eastAsia="Times New Roman"/>
        </w:rPr>
        <w:sectPr w:rsidR="0020641C" w:rsidSect="002064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0641C" w:rsidRDefault="0020641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20641C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append1"/>
            </w:pPr>
            <w:r>
              <w:t>Приложение 1</w:t>
            </w:r>
          </w:p>
          <w:p w:rsidR="0020641C" w:rsidRDefault="0020641C">
            <w:pPr>
              <w:pStyle w:val="append"/>
            </w:pPr>
            <w:r>
              <w:t>к Инструкции о порядке</w:t>
            </w:r>
            <w:r>
              <w:br/>
              <w:t>проведения профессионального</w:t>
            </w:r>
            <w:r>
              <w:br/>
              <w:t xml:space="preserve">психологического отбора </w:t>
            </w:r>
          </w:p>
        </w:tc>
      </w:tr>
    </w:tbl>
    <w:p w:rsidR="0020641C" w:rsidRDefault="0020641C">
      <w:pPr>
        <w:pStyle w:val="newncpi"/>
      </w:pPr>
      <w:r>
        <w:t> </w:t>
      </w:r>
    </w:p>
    <w:p w:rsidR="0020641C" w:rsidRDefault="0020641C">
      <w:pPr>
        <w:pStyle w:val="onestring"/>
      </w:pPr>
      <w:r>
        <w:t>Форма</w:t>
      </w:r>
    </w:p>
    <w:p w:rsidR="0020641C" w:rsidRDefault="0020641C">
      <w:pPr>
        <w:pStyle w:val="titlep"/>
      </w:pPr>
      <w:r>
        <w:t>ЗАЯВЛЕНИЕ</w:t>
      </w:r>
      <w:r>
        <w:br/>
        <w:t>о согласии на проведение профессионального психологического отбора</w:t>
      </w:r>
    </w:p>
    <w:p w:rsidR="0020641C" w:rsidRDefault="0020641C">
      <w:pPr>
        <w:pStyle w:val="newncpi"/>
      </w:pPr>
      <w:r>
        <w:t>Я, _____________________________________________________________________,</w:t>
      </w:r>
    </w:p>
    <w:p w:rsidR="0020641C" w:rsidRDefault="0020641C">
      <w:pPr>
        <w:pStyle w:val="undline"/>
        <w:ind w:left="2127"/>
      </w:pPr>
      <w:r>
        <w:t>(фамилия, собственное имя, отчество (если таковое имеется)</w:t>
      </w:r>
    </w:p>
    <w:p w:rsidR="0020641C" w:rsidRDefault="0020641C">
      <w:pPr>
        <w:pStyle w:val="newncpi0"/>
      </w:pPr>
      <w:r>
        <w:t>________________________________________________ на проведение в отношении меня</w:t>
      </w:r>
    </w:p>
    <w:p w:rsidR="0020641C" w:rsidRDefault="0020641C">
      <w:pPr>
        <w:pStyle w:val="undline"/>
        <w:ind w:left="1560"/>
      </w:pPr>
      <w:r>
        <w:t>(согласен, не согласен)</w:t>
      </w:r>
    </w:p>
    <w:p w:rsidR="0020641C" w:rsidRDefault="0020641C">
      <w:pPr>
        <w:pStyle w:val="newncpi0"/>
      </w:pPr>
      <w:r>
        <w:t>профессионального психологического отбора посредством психодиагностического обследования с соблюдением следующих условий:</w:t>
      </w:r>
    </w:p>
    <w:p w:rsidR="0020641C" w:rsidRDefault="0020641C">
      <w:pPr>
        <w:pStyle w:val="newncpi"/>
      </w:pPr>
      <w:r>
        <w:t>в ходе психодиагностического обследования мне необходимо выполнять инструкции психолога;</w:t>
      </w:r>
    </w:p>
    <w:p w:rsidR="0020641C" w:rsidRDefault="0020641C">
      <w:pPr>
        <w:pStyle w:val="newncpi"/>
      </w:pPr>
      <w:r>
        <w:t>в процессе психодиагностического обследования я имею право в любой момент отказаться от дальнейшего участия в проведении психодиагностического обследования.</w:t>
      </w:r>
    </w:p>
    <w:p w:rsidR="0020641C" w:rsidRDefault="0020641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109"/>
      </w:tblGrid>
      <w:tr w:rsidR="0020641C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</w:pPr>
            <w:r>
              <w:t xml:space="preserve">___ _____________ 20___ г. </w:t>
            </w:r>
          </w:p>
        </w:tc>
        <w:tc>
          <w:tcPr>
            <w:tcW w:w="32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  <w:jc w:val="right"/>
            </w:pPr>
            <w:r>
              <w:t>_____________________</w:t>
            </w:r>
          </w:p>
        </w:tc>
      </w:tr>
      <w:tr w:rsidR="0020641C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  <w:tc>
          <w:tcPr>
            <w:tcW w:w="32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ind w:right="858"/>
              <w:jc w:val="right"/>
            </w:pPr>
            <w:r>
              <w:t>(подпись)</w:t>
            </w:r>
          </w:p>
        </w:tc>
      </w:tr>
    </w:tbl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"/>
      </w:pPr>
      <w:r>
        <w:t>Заявление получил</w:t>
      </w:r>
    </w:p>
    <w:p w:rsidR="0020641C" w:rsidRDefault="0020641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706"/>
      </w:tblGrid>
      <w:tr w:rsidR="0020641C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</w:pPr>
            <w:r>
              <w:t>________________________________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  <w:jc w:val="center"/>
            </w:pPr>
            <w:r>
              <w:t>___________________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  <w:jc w:val="right"/>
            </w:pPr>
            <w:r>
              <w:t>_____________________</w:t>
            </w:r>
          </w:p>
        </w:tc>
      </w:tr>
      <w:tr w:rsidR="0020641C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ind w:left="1270"/>
            </w:pPr>
            <w:r>
              <w:t xml:space="preserve">(должность) 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0"/>
      </w:pPr>
      <w:r>
        <w:t>___ __________ 20___ г.</w:t>
      </w:r>
    </w:p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20641C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append1"/>
            </w:pPr>
            <w:r>
              <w:t>Приложение 2</w:t>
            </w:r>
          </w:p>
          <w:p w:rsidR="0020641C" w:rsidRDefault="0020641C">
            <w:pPr>
              <w:pStyle w:val="append"/>
            </w:pPr>
            <w:r>
              <w:t>к Инструкции о порядке</w:t>
            </w:r>
            <w:r>
              <w:br/>
              <w:t>проведения профессионального</w:t>
            </w:r>
            <w:r>
              <w:br/>
              <w:t xml:space="preserve">психологического отбора </w:t>
            </w:r>
          </w:p>
        </w:tc>
      </w:tr>
    </w:tbl>
    <w:p w:rsidR="0020641C" w:rsidRDefault="0020641C">
      <w:pPr>
        <w:pStyle w:val="newncpi"/>
      </w:pPr>
      <w:r>
        <w:t> </w:t>
      </w:r>
    </w:p>
    <w:p w:rsidR="0020641C" w:rsidRDefault="0020641C">
      <w:pPr>
        <w:pStyle w:val="onestring"/>
      </w:pPr>
      <w:r>
        <w:t>Форма</w:t>
      </w:r>
    </w:p>
    <w:p w:rsidR="0020641C" w:rsidRDefault="0020641C">
      <w:pPr>
        <w:pStyle w:val="titlep"/>
      </w:pPr>
      <w:r>
        <w:t>ЗАКЛЮЧЕНИЕ</w:t>
      </w:r>
      <w:r>
        <w:br/>
        <w:t>об обстоятельствах, препятствующих проведению психодиагностического обследования</w:t>
      </w:r>
    </w:p>
    <w:p w:rsidR="0020641C" w:rsidRDefault="0020641C">
      <w:pPr>
        <w:pStyle w:val="newncpi0"/>
      </w:pPr>
      <w:r>
        <w:t>в отношении _________________________________________________________________</w:t>
      </w:r>
    </w:p>
    <w:p w:rsidR="0020641C" w:rsidRDefault="0020641C">
      <w:pPr>
        <w:pStyle w:val="undline"/>
        <w:ind w:left="1985"/>
      </w:pPr>
      <w:r>
        <w:t>(фамилия, собственное имя, отчество (если таковое имеется) гражданина)</w:t>
      </w:r>
    </w:p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"/>
      </w:pPr>
      <w:r>
        <w:t>Обстоятельства, препятствующие проведению психодиагностического обследования: ________________________________________________________________</w:t>
      </w:r>
    </w:p>
    <w:p w:rsidR="0020641C" w:rsidRDefault="0020641C">
      <w:pPr>
        <w:pStyle w:val="newncpi0"/>
      </w:pPr>
      <w:r>
        <w:t>_____________________________________________________________________________</w:t>
      </w:r>
    </w:p>
    <w:p w:rsidR="0020641C" w:rsidRDefault="0020641C">
      <w:pPr>
        <w:pStyle w:val="newncpi0"/>
      </w:pPr>
      <w:r>
        <w:t>_____________________________________________________________________________</w:t>
      </w:r>
    </w:p>
    <w:p w:rsidR="0020641C" w:rsidRDefault="0020641C">
      <w:pPr>
        <w:pStyle w:val="newncpi"/>
      </w:pPr>
      <w:r>
        <w:t>Рекомендации ___________________________________________________________</w:t>
      </w:r>
    </w:p>
    <w:p w:rsidR="0020641C" w:rsidRDefault="0020641C">
      <w:pPr>
        <w:pStyle w:val="undline"/>
        <w:ind w:left="2694"/>
      </w:pPr>
      <w:r>
        <w:t>(необходимость переноса психодиагностического обследования</w:t>
      </w:r>
    </w:p>
    <w:p w:rsidR="0020641C" w:rsidRDefault="0020641C">
      <w:pPr>
        <w:pStyle w:val="newncpi0"/>
      </w:pPr>
      <w:r>
        <w:t>_____________________________________________________________________________</w:t>
      </w:r>
    </w:p>
    <w:p w:rsidR="0020641C" w:rsidRDefault="0020641C">
      <w:pPr>
        <w:pStyle w:val="undline"/>
        <w:jc w:val="center"/>
      </w:pPr>
      <w:r>
        <w:t>на другое время, иные рекомендации)</w:t>
      </w:r>
    </w:p>
    <w:p w:rsidR="0020641C" w:rsidRDefault="0020641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706"/>
      </w:tblGrid>
      <w:tr w:rsidR="0020641C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</w:pPr>
            <w:r>
              <w:t>________________________________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  <w:jc w:val="center"/>
            </w:pPr>
            <w:r>
              <w:t>___________________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  <w:jc w:val="right"/>
            </w:pPr>
            <w:r>
              <w:t>_____________________</w:t>
            </w:r>
          </w:p>
        </w:tc>
      </w:tr>
      <w:tr w:rsidR="0020641C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ind w:left="845"/>
            </w:pPr>
            <w:r>
              <w:t xml:space="preserve">(должность психолога) 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0"/>
      </w:pPr>
      <w:r>
        <w:lastRenderedPageBreak/>
        <w:t>___ __________ 20___ г.</w:t>
      </w:r>
    </w:p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20641C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append1"/>
            </w:pPr>
            <w:r>
              <w:t>Приложение 3</w:t>
            </w:r>
          </w:p>
          <w:p w:rsidR="0020641C" w:rsidRDefault="0020641C">
            <w:pPr>
              <w:pStyle w:val="append"/>
            </w:pPr>
            <w:r>
              <w:t>к Инструкции о порядке</w:t>
            </w:r>
            <w:r>
              <w:br/>
              <w:t>проведения профессионального</w:t>
            </w:r>
            <w:r>
              <w:br/>
              <w:t xml:space="preserve">психологического отбора </w:t>
            </w:r>
          </w:p>
        </w:tc>
      </w:tr>
    </w:tbl>
    <w:p w:rsidR="0020641C" w:rsidRDefault="0020641C">
      <w:pPr>
        <w:pStyle w:val="newncpi"/>
      </w:pPr>
      <w:r>
        <w:t> </w:t>
      </w:r>
    </w:p>
    <w:p w:rsidR="0020641C" w:rsidRDefault="0020641C">
      <w:pPr>
        <w:pStyle w:val="onestring"/>
      </w:pPr>
      <w:r>
        <w:t>Форма</w:t>
      </w:r>
    </w:p>
    <w:p w:rsidR="0020641C" w:rsidRDefault="0020641C">
      <w:pPr>
        <w:pStyle w:val="titlep"/>
      </w:pPr>
      <w:r>
        <w:t>ЗАКЛЮЧЕНИЕ</w:t>
      </w:r>
      <w:r>
        <w:br/>
        <w:t>психодиагностического обследования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88"/>
        <w:gridCol w:w="2553"/>
        <w:gridCol w:w="1844"/>
        <w:gridCol w:w="2274"/>
      </w:tblGrid>
      <w:tr w:rsidR="0020641C">
        <w:trPr>
          <w:trHeight w:val="240"/>
        </w:trPr>
        <w:tc>
          <w:tcPr>
            <w:tcW w:w="2800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Фамилия, собственное имя, отчество (если таковое имеется) гражданина</w:t>
            </w:r>
          </w:p>
        </w:tc>
        <w:tc>
          <w:tcPr>
            <w:tcW w:w="220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</w:tr>
      <w:tr w:rsidR="0020641C">
        <w:trPr>
          <w:trHeight w:val="240"/>
        </w:trPr>
        <w:tc>
          <w:tcPr>
            <w:tcW w:w="28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Дата рождения гражданина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</w:tr>
      <w:tr w:rsidR="0020641C">
        <w:trPr>
          <w:trHeight w:val="240"/>
        </w:trPr>
        <w:tc>
          <w:tcPr>
            <w:tcW w:w="28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 xml:space="preserve">Дата проведения психодиагностического обследования и самочувствие гражданина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</w:tr>
      <w:tr w:rsidR="002064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Результаты профессионально-психологического собеседования</w:t>
            </w:r>
          </w:p>
        </w:tc>
      </w:tr>
      <w:tr w:rsidR="002064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 </w:t>
            </w:r>
          </w:p>
        </w:tc>
      </w:tr>
      <w:tr w:rsidR="002064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 </w:t>
            </w:r>
          </w:p>
        </w:tc>
      </w:tr>
      <w:tr w:rsidR="002064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Социально-психологическая характеристика гражданина</w:t>
            </w:r>
          </w:p>
        </w:tc>
      </w:tr>
      <w:tr w:rsidR="002064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 </w:t>
            </w:r>
          </w:p>
        </w:tc>
      </w:tr>
      <w:tr w:rsidR="002064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 </w:t>
            </w:r>
          </w:p>
        </w:tc>
      </w:tr>
      <w:tr w:rsidR="0020641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Результаты психологических тестирований</w:t>
            </w:r>
          </w:p>
        </w:tc>
      </w:tr>
      <w:tr w:rsidR="0020641C">
        <w:trPr>
          <w:trHeight w:val="240"/>
        </w:trPr>
        <w:tc>
          <w:tcPr>
            <w:tcW w:w="1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Название методики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Показатели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Примечание</w:t>
            </w:r>
          </w:p>
        </w:tc>
      </w:tr>
      <w:tr w:rsidR="0020641C">
        <w:trPr>
          <w:trHeight w:val="240"/>
        </w:trPr>
        <w:tc>
          <w:tcPr>
            <w:tcW w:w="1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</w:tr>
      <w:tr w:rsidR="0020641C">
        <w:trPr>
          <w:trHeight w:val="240"/>
        </w:trPr>
        <w:tc>
          <w:tcPr>
            <w:tcW w:w="1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</w:tr>
      <w:tr w:rsidR="0020641C">
        <w:trPr>
          <w:trHeight w:val="240"/>
        </w:trPr>
        <w:tc>
          <w:tcPr>
            <w:tcW w:w="14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</w:pPr>
            <w:r>
              <w:t> </w:t>
            </w:r>
          </w:p>
        </w:tc>
      </w:tr>
    </w:tbl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"/>
      </w:pPr>
      <w:r>
        <w:t>Результат психодиагностического обследования: ______________________________</w:t>
      </w:r>
    </w:p>
    <w:p w:rsidR="0020641C" w:rsidRDefault="0020641C">
      <w:pPr>
        <w:pStyle w:val="newncpi0"/>
      </w:pPr>
      <w:r>
        <w:t>_____________________________________________________________________________</w:t>
      </w:r>
    </w:p>
    <w:p w:rsidR="0020641C" w:rsidRDefault="0020641C">
      <w:pPr>
        <w:pStyle w:val="newncpi0"/>
      </w:pPr>
      <w:r>
        <w:t>_____________________________________________________________________________</w:t>
      </w:r>
    </w:p>
    <w:p w:rsidR="0020641C" w:rsidRDefault="0020641C">
      <w:pPr>
        <w:pStyle w:val="newncpi0"/>
      </w:pPr>
      <w:r>
        <w:t>_____________________________________________________________________________</w:t>
      </w:r>
    </w:p>
    <w:p w:rsidR="0020641C" w:rsidRDefault="0020641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706"/>
      </w:tblGrid>
      <w:tr w:rsidR="0020641C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</w:pPr>
            <w:r>
              <w:t>________________________________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  <w:jc w:val="center"/>
            </w:pPr>
            <w:r>
              <w:t>___________________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newncpi0"/>
              <w:jc w:val="right"/>
            </w:pPr>
            <w:r>
              <w:t>_____________________</w:t>
            </w:r>
          </w:p>
        </w:tc>
      </w:tr>
      <w:tr w:rsidR="0020641C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ind w:left="845"/>
            </w:pPr>
            <w:r>
              <w:t xml:space="preserve">(должность психолога) 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641C" w:rsidRDefault="0020641C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0"/>
      </w:pPr>
      <w:r>
        <w:t>___ __________ 20___ г.</w:t>
      </w:r>
    </w:p>
    <w:p w:rsidR="0020641C" w:rsidRDefault="0020641C">
      <w:pPr>
        <w:pStyle w:val="newncpi"/>
      </w:pPr>
      <w:r>
        <w:t> </w:t>
      </w:r>
    </w:p>
    <w:p w:rsidR="0020641C" w:rsidRDefault="0020641C">
      <w:pPr>
        <w:pStyle w:val="newncpi"/>
      </w:pPr>
      <w:r>
        <w:t> </w:t>
      </w:r>
    </w:p>
    <w:p w:rsidR="00484211" w:rsidRDefault="00484211"/>
    <w:sectPr w:rsidR="00484211" w:rsidSect="0020641C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AE" w:rsidRDefault="002836AE" w:rsidP="0020641C">
      <w:pPr>
        <w:spacing w:after="0" w:line="240" w:lineRule="auto"/>
      </w:pPr>
      <w:r>
        <w:separator/>
      </w:r>
    </w:p>
  </w:endnote>
  <w:endnote w:type="continuationSeparator" w:id="0">
    <w:p w:rsidR="002836AE" w:rsidRDefault="002836AE" w:rsidP="0020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1C" w:rsidRDefault="002064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1C" w:rsidRDefault="0020641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0641C" w:rsidTr="0020641C">
      <w:tc>
        <w:tcPr>
          <w:tcW w:w="1800" w:type="dxa"/>
          <w:shd w:val="clear" w:color="auto" w:fill="auto"/>
          <w:vAlign w:val="center"/>
        </w:tcPr>
        <w:p w:rsidR="0020641C" w:rsidRDefault="0020641C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20641C" w:rsidRDefault="0020641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0641C" w:rsidRDefault="0020641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01.03.2024</w:t>
          </w:r>
        </w:p>
        <w:p w:rsidR="0020641C" w:rsidRPr="0020641C" w:rsidRDefault="0020641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0641C" w:rsidRDefault="002064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AE" w:rsidRDefault="002836AE" w:rsidP="0020641C">
      <w:pPr>
        <w:spacing w:after="0" w:line="240" w:lineRule="auto"/>
      </w:pPr>
      <w:r>
        <w:separator/>
      </w:r>
    </w:p>
  </w:footnote>
  <w:footnote w:type="continuationSeparator" w:id="0">
    <w:p w:rsidR="002836AE" w:rsidRDefault="002836AE" w:rsidP="0020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1C" w:rsidRDefault="0020641C" w:rsidP="007A7B5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641C" w:rsidRDefault="002064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1C" w:rsidRPr="0020641C" w:rsidRDefault="0020641C" w:rsidP="007A7B5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0641C">
      <w:rPr>
        <w:rStyle w:val="a7"/>
        <w:rFonts w:ascii="Times New Roman" w:hAnsi="Times New Roman" w:cs="Times New Roman"/>
        <w:sz w:val="24"/>
      </w:rPr>
      <w:fldChar w:fldCharType="begin"/>
    </w:r>
    <w:r w:rsidRPr="0020641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0641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5</w:t>
    </w:r>
    <w:r w:rsidRPr="0020641C">
      <w:rPr>
        <w:rStyle w:val="a7"/>
        <w:rFonts w:ascii="Times New Roman" w:hAnsi="Times New Roman" w:cs="Times New Roman"/>
        <w:sz w:val="24"/>
      </w:rPr>
      <w:fldChar w:fldCharType="end"/>
    </w:r>
  </w:p>
  <w:p w:rsidR="0020641C" w:rsidRPr="0020641C" w:rsidRDefault="0020641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1C" w:rsidRDefault="002064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1C"/>
    <w:rsid w:val="0020641C"/>
    <w:rsid w:val="002836AE"/>
    <w:rsid w:val="004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8ABC0-3D35-48FF-9339-5B178EC6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0641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0641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0641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0641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0641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0641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0641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0641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0641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0641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0641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0641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0641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0641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0641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0641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0641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0641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0641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0641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0641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0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41C"/>
  </w:style>
  <w:style w:type="paragraph" w:styleId="a5">
    <w:name w:val="footer"/>
    <w:basedOn w:val="a"/>
    <w:link w:val="a6"/>
    <w:uiPriority w:val="99"/>
    <w:unhideWhenUsed/>
    <w:rsid w:val="0020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41C"/>
  </w:style>
  <w:style w:type="character" w:styleId="a7">
    <w:name w:val="page number"/>
    <w:basedOn w:val="a0"/>
    <w:uiPriority w:val="99"/>
    <w:semiHidden/>
    <w:unhideWhenUsed/>
    <w:rsid w:val="0020641C"/>
  </w:style>
  <w:style w:type="table" w:styleId="a8">
    <w:name w:val="Table Grid"/>
    <w:basedOn w:val="a1"/>
    <w:uiPriority w:val="39"/>
    <w:rsid w:val="0020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8270</Characters>
  <Application>Microsoft Office Word</Application>
  <DocSecurity>0</DocSecurity>
  <Lines>243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2024-03-01T06:15:00Z</dcterms:created>
  <dcterms:modified xsi:type="dcterms:W3CDTF">2024-03-01T06:15:00Z</dcterms:modified>
</cp:coreProperties>
</file>