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BD9" w:rsidRDefault="00464BD9">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464BD9" w:rsidRDefault="00464BD9">
      <w:pPr>
        <w:pStyle w:val="newncpi"/>
        <w:ind w:firstLine="0"/>
        <w:jc w:val="center"/>
      </w:pPr>
      <w:r>
        <w:rPr>
          <w:rStyle w:val="datepr"/>
        </w:rPr>
        <w:t>31 декабря 2014 г.</w:t>
      </w:r>
      <w:r>
        <w:rPr>
          <w:rStyle w:val="number"/>
        </w:rPr>
        <w:t xml:space="preserve"> № 62</w:t>
      </w:r>
    </w:p>
    <w:p w:rsidR="00464BD9" w:rsidRDefault="00464BD9">
      <w:pPr>
        <w:pStyle w:val="title"/>
      </w:pPr>
      <w:r>
        <w:t>О размещении товаров в зоне таможенного контроля</w:t>
      </w:r>
    </w:p>
    <w:p w:rsidR="00464BD9" w:rsidRDefault="00464BD9">
      <w:pPr>
        <w:pStyle w:val="changei"/>
      </w:pPr>
      <w:r>
        <w:t>Изменения и дополнения:</w:t>
      </w:r>
    </w:p>
    <w:p w:rsidR="00464BD9" w:rsidRDefault="00464BD9">
      <w:pPr>
        <w:pStyle w:val="changeadd"/>
      </w:pPr>
      <w:r>
        <w:t>Постановление Государственного таможенного комитета Республики Беларусь от 19 ноября 2019 г. № 54 (зарегистрировано в Национальном реестре - № 8/34922 от 23.12.2019 г.) &lt;W21934922&gt;;</w:t>
      </w:r>
    </w:p>
    <w:p w:rsidR="00464BD9" w:rsidRDefault="00464BD9">
      <w:pPr>
        <w:pStyle w:val="changeadd"/>
      </w:pPr>
      <w:r>
        <w:t>Постановление Государственного таможенного комитета Республики Беларусь от 14 июня 2022 г. № 57 (зарегистрировано в Национальном реестре - № 8/38336 от 04.07.2022 г.) &lt;W22238336&gt;;</w:t>
      </w:r>
    </w:p>
    <w:p w:rsidR="00464BD9" w:rsidRDefault="00464BD9">
      <w:pPr>
        <w:pStyle w:val="changeadd"/>
      </w:pPr>
      <w:r>
        <w:t>Постановление Государственного таможенного комитета Республики Беларусь от 11 мая 2023 г. № 12 (зарегистрировано в Национальном реестре - № 8/40010 от 22.05.2023 г.) &lt;W22340010&gt;;</w:t>
      </w:r>
    </w:p>
    <w:p w:rsidR="00464BD9" w:rsidRDefault="00464BD9">
      <w:pPr>
        <w:pStyle w:val="changeadd"/>
      </w:pPr>
      <w:r>
        <w:t>Постановление Государственного таможенного комитета Республики Беларусь от 11 января 2024 г. № 4 (зарегистрировано в Национальном реестре - № 8/41051 от 19.01.2024 г.) &lt;W22441051&gt;;</w:t>
      </w:r>
    </w:p>
    <w:p w:rsidR="00464BD9" w:rsidRDefault="00464BD9">
      <w:pPr>
        <w:pStyle w:val="changeadd"/>
      </w:pPr>
      <w:r>
        <w:t>Постановление Государственного таможенного комитета Республики Беларусь от 30 сентября 2024 г. № 52 (зарегистрировано в Национальном реестре - № 8/42238 от 14.10.2024 г.) &lt;W22442238&gt; - внесены изменения и дополнения, вступившие в силу 17 октября 2024 г., за исключением изменений и дополнений, которые вступят в силу 27 января 2025 г. и 1 апреля 2026 г.;</w:t>
      </w:r>
    </w:p>
    <w:p w:rsidR="00464BD9" w:rsidRDefault="00464BD9">
      <w:pPr>
        <w:pStyle w:val="changeadd"/>
      </w:pPr>
      <w:r>
        <w:t>Постановление Государственного таможенного комитета Республики Беларусь от 30 сентября 2024 г. № 52 (зарегистрировано в Национальном реестре - № 8/42238 от 14.10.2024 г.) &lt;W22442238&gt; - внесены изменения и дополнения, вступившие в силу 17 октября 2024 г. и 27 января 2025 г., за исключением изменений и дополнений, которые вступят в силу 1 апреля 2026 г.;</w:t>
      </w:r>
    </w:p>
    <w:p w:rsidR="00464BD9" w:rsidRDefault="00464BD9">
      <w:pPr>
        <w:pStyle w:val="changeadd"/>
      </w:pPr>
      <w:r>
        <w:t>Постановление Государственного таможенного комитета Республики Беларусь от 30 сентября 2024 г. № 52 (зарегистрировано в Национальном реестре - № 8/42238 от 14.10.2024 г.) &lt;W22442238&gt; - внесены изменения и дополнения, вступившие в силу 17 октября 2024 г., 27 января 2025 г. и 1 апреля 2026 г.;</w:t>
      </w:r>
    </w:p>
    <w:p w:rsidR="00464BD9" w:rsidRDefault="00464BD9">
      <w:pPr>
        <w:pStyle w:val="changeadd"/>
      </w:pPr>
      <w:r>
        <w:t>Постановление Государственного таможенного комитета Республики Беларусь от 14 января 2026 г. № 2 (зарегистрировано в Национальном реестре - № 11-2/44511 от 21.01.2026 г.) &lt;W22644511&gt;</w:t>
      </w:r>
    </w:p>
    <w:p w:rsidR="00464BD9" w:rsidRDefault="00464BD9">
      <w:pPr>
        <w:pStyle w:val="newncpi"/>
      </w:pPr>
      <w:r>
        <w:t> </w:t>
      </w:r>
    </w:p>
    <w:p w:rsidR="00464BD9" w:rsidRDefault="00464BD9">
      <w:pPr>
        <w:pStyle w:val="newncpi"/>
      </w:pPr>
      <w:r>
        <w:t xml:space="preserve">На основании пункта 3 статьи 82, части второй пункта 4 статьи 86 и части четвертой пункта 6 статьи 117 Закона Республики Беларусь от 10 января 2014 г. № 129-З «О таможенном регулировании в Республике Беларусь», подпунктов 10.20 и 10.30 пункта 10 Положения о Государственном таможенном комитете Республики Беларусь, утвержденного Указом Президента Республики Беларусь от 21 апреля 2008 г. № 228, части первой, абзаца третьего части второй и абзаца третьего части третьей пункта 8 Положения о завершении действия таможенной процедуры свободной таможенной зоны (свободного склада), утвержденного постановлением Совета Министров Республики Беларусь от 21 марта 2014 г. № 241, части первой подпункта 2.11 и части первой подпункта 2.26 пункта 2 постановления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 части шестой подпункта 2.13 пункта 2 постановления Совета Министров Республики Беларусь от 20 июня 2019 г. № 406 «О мерах по реализации </w:t>
      </w:r>
      <w:r>
        <w:lastRenderedPageBreak/>
        <w:t>Договора о Таможенном кодексе Евразийского экономического союза» Государственный таможенный комитет Республики Беларусь ПОСТАНОВЛЯЕТ:</w:t>
      </w:r>
    </w:p>
    <w:p w:rsidR="00464BD9" w:rsidRDefault="00464BD9">
      <w:pPr>
        <w:pStyle w:val="point"/>
      </w:pPr>
      <w:r>
        <w:t>1. Установить формы:</w:t>
      </w:r>
    </w:p>
    <w:p w:rsidR="00464BD9" w:rsidRDefault="00464BD9">
      <w:pPr>
        <w:pStyle w:val="newncpi"/>
      </w:pPr>
      <w:r>
        <w:t>уведомления о размещении товаров в зоне таможенного контроля согласно приложению 1;</w:t>
      </w:r>
    </w:p>
    <w:p w:rsidR="00464BD9" w:rsidRDefault="00464BD9">
      <w:pPr>
        <w:pStyle w:val="point"/>
      </w:pPr>
      <w:r>
        <w:t>внешнего представления уведомления о размещении товаров в зоне таможенного контроля согласно приложению 2.</w:t>
      </w:r>
    </w:p>
    <w:p w:rsidR="00464BD9" w:rsidRDefault="00464BD9">
      <w:pPr>
        <w:pStyle w:val="point"/>
      </w:pPr>
      <w:r>
        <w:t>2. Установить, что:</w:t>
      </w:r>
    </w:p>
    <w:p w:rsidR="00464BD9" w:rsidRDefault="00464BD9">
      <w:pPr>
        <w:pStyle w:val="underpoint"/>
      </w:pPr>
      <w:r>
        <w:t>2.1. размещение товаров в местах временного хранения, за исключением случая, указанного в подпункте 2.3 настоящего пункта, подтверждается лицом, осуществляющим временное хранение товаров, путем представления в пункт таможенного оформления таможенного органа, в регионе деятельности которого будут совершаться таможенные операции в отношении товаров, уведомления о размещении товаров зоне таможенного контроля (далее, если не указано иное, – уведомление о размещении товаров в ЗТК) в виде электронного документа.</w:t>
      </w:r>
    </w:p>
    <w:p w:rsidR="00464BD9" w:rsidRDefault="00464BD9">
      <w:pPr>
        <w:pStyle w:val="newncpi"/>
      </w:pPr>
      <w:r>
        <w:t>В случае невозможности представления уведомления о размещении товаров в ЗТК в виде электронного документа по техническим причинам, оно представляется на бумажном носителе в двух экземплярах с одновременным представлением электронного файла, содержащего сведения об уведомлении о размещении товаров в ЗТК, сформированного в структуре и формате, установленных законодательством для уведомления о размещении товаров в ЗТК в виде электронного документа (далее – файл со сведениями об уведомлении о размещении товаров в ЗТК).</w:t>
      </w:r>
    </w:p>
    <w:p w:rsidR="00464BD9" w:rsidRDefault="00464BD9">
      <w:pPr>
        <w:pStyle w:val="newncpi"/>
      </w:pPr>
      <w:r>
        <w:t>В случае отсутствия у лица, осуществляющего временное хранение товаров, программных средств, позволяющих представить уведомление о размещении товаров в ЗТК в виде электронного документа или сформировать файл со сведениями об уведомлении о размещении товаров в ЗТК, уведомление о размещении товаров в ЗТК может представляться таможенным представителем от имени и по поручению лица, осуществляющего временное хранение товаров;</w:t>
      </w:r>
    </w:p>
    <w:p w:rsidR="00464BD9" w:rsidRDefault="00464BD9">
      <w:pPr>
        <w:pStyle w:val="underpoint"/>
      </w:pPr>
      <w:r>
        <w:t>2.2. уведомление о размещении товаров в ЗТК в виде электронного документа, составленное по установленным законодательством структуре и формату, представляется путем его направления в информационную систему таможенных органов;</w:t>
      </w:r>
    </w:p>
    <w:p w:rsidR="00464BD9" w:rsidRDefault="00464BD9">
      <w:pPr>
        <w:pStyle w:val="underpoint"/>
      </w:pPr>
      <w:r>
        <w:t>2.3. размещение товаров на складе временного хранения либо принятие их иным лицом на временное хранение в месте, не являющемся складом временного хранения, если на момент регистрации таможенным органом документов, представленных для помещения товаров на временное хранение, они не размещены на складе временного хранения либо в ином месте временного хранения, указанном в таких документах, подтверждается лицом, представившим документы для помещения товаров на временное хранение, путем представления уведомления о размещении товаров в ЗТК в виде электронного документа или на бумажном носителе в двух экземплярах с одновременным представлением файла со сведениями об уведомлении о размещении товаров в ЗТК в случае невозможности по техническим причинам представления его в виде электронного документа не позднее трех часов с момента размещения товаров на складе временного хранения либо принятия их иным лицом на временное хранение в месте, не являющемся складом временного хранения;</w:t>
      </w:r>
    </w:p>
    <w:p w:rsidR="00464BD9" w:rsidRDefault="00464BD9">
      <w:pPr>
        <w:pStyle w:val="underpoint"/>
      </w:pPr>
      <w:r>
        <w:t>2.4. размещение товаров в зоне таможенного контроля в целях совершения таможенных операций подтверждается путем представления уведомления о размещении товаров в ЗТК, за исключением случаев, указанных в части второй настоящего подпункта, в виде электронного документа или на бумажном носителе в двух экземплярах с одновременным представлением файла со сведениями об уведомлении о размещении товаров в ЗТК, в случае невозможности по техническим причинам представления его в виде электронного документа.</w:t>
      </w:r>
    </w:p>
    <w:p w:rsidR="00464BD9" w:rsidRDefault="00464BD9">
      <w:pPr>
        <w:pStyle w:val="newncpi"/>
      </w:pPr>
      <w:r>
        <w:t>Подтверждение размещения товаров в зоне таможенного контроля в целях совершения таможенных операций не требуется:</w:t>
      </w:r>
    </w:p>
    <w:p w:rsidR="00464BD9" w:rsidRDefault="00464BD9">
      <w:pPr>
        <w:pStyle w:val="newncpi"/>
      </w:pPr>
      <w:r>
        <w:lastRenderedPageBreak/>
        <w:t>в случаях, указанных в подпунктах 2.1 и 2.3 настоящего пункта, подпункте 2.11 пункта 2 постановления Совета Министров Республики Беларусь от 27 мая 2014 г. № 509;</w:t>
      </w:r>
    </w:p>
    <w:p w:rsidR="00464BD9" w:rsidRDefault="00464BD9">
      <w:pPr>
        <w:pStyle w:val="newncpi"/>
      </w:pPr>
      <w:r>
        <w:t>при уведомлении таможенного органа о прибытии товаров на таможенную территорию Евразийского экономического союза и представлении документов и сведений для убытия товаров с таможенной территории Евразийского экономического союза;</w:t>
      </w:r>
    </w:p>
    <w:p w:rsidR="00464BD9" w:rsidRDefault="00464BD9">
      <w:pPr>
        <w:pStyle w:val="newncpi"/>
      </w:pPr>
      <w:r>
        <w:t>при ввозе товаров, помещенных под таможенную процедуру свободной таможенной зоны, на территорию свободной таможенной зоны (далее – СТЗ), в случаях, указанных в частях первой и третьей подпункта 2.13 пункта 2 постановления Совета Министров Республики Беларусь от 20 июня 2019 г. № 406;</w:t>
      </w:r>
    </w:p>
    <w:p w:rsidR="00464BD9" w:rsidRDefault="00464BD9">
      <w:pPr>
        <w:pStyle w:val="newncpi"/>
      </w:pPr>
      <w:r>
        <w:t>при обратном ввозе на территорию СТЗ товаров, указанных в подпунктах 1, 2, 4 и 5 пункта 4 статьи 205 Таможенного кодекса Евразийского экономического союза, в соответствии с частью четвертой подпункта 2.13 пункта 2 постановления Совета Министров Республики Беларусь от 20 июня 2019 г. № 406;</w:t>
      </w:r>
    </w:p>
    <w:p w:rsidR="00464BD9" w:rsidRDefault="00464BD9">
      <w:pPr>
        <w:pStyle w:val="newncpi"/>
      </w:pPr>
      <w:r>
        <w:t>при помещении многооборотной (возвратной) тары под таможенную процедуру временного вывоза, декларантом которой является уполномоченный экономический оператор и (или) резидент свободной экономической зоны;</w:t>
      </w:r>
    </w:p>
    <w:p w:rsidR="00464BD9" w:rsidRDefault="00464BD9">
      <w:pPr>
        <w:pStyle w:val="newncpi"/>
      </w:pPr>
      <w:r>
        <w:t>при помещении под таможенную процедуру реэкспорта многооборотной (возвратной) тары, ранее помещенной под таможенную процедуру временного ввоза (допуска), декларантом которой является уполномоченный экономический оператор;</w:t>
      </w:r>
    </w:p>
    <w:p w:rsidR="00464BD9" w:rsidRDefault="00464BD9">
      <w:pPr>
        <w:pStyle w:val="newncpi"/>
      </w:pPr>
      <w:r>
        <w:t xml:space="preserve">при помещении под таможенную процедуру реэкспорта </w:t>
      </w:r>
      <w:proofErr w:type="gramStart"/>
      <w:r>
        <w:t>товаров</w:t>
      </w:r>
      <w:proofErr w:type="gramEnd"/>
      <w:r>
        <w:t xml:space="preserve"> ранее помещенных под таможенную процедуру свободной таможенной зоны, декларантом которой является уполномоченный экономический оператор;</w:t>
      </w:r>
    </w:p>
    <w:p w:rsidR="00464BD9" w:rsidRDefault="00464BD9">
      <w:pPr>
        <w:pStyle w:val="newncpi"/>
      </w:pPr>
      <w:r>
        <w:t>при помещении товаров под таможенную процедуру экспорта;</w:t>
      </w:r>
    </w:p>
    <w:p w:rsidR="00464BD9" w:rsidRDefault="00464BD9">
      <w:pPr>
        <w:pStyle w:val="underpoint"/>
      </w:pPr>
      <w:r>
        <w:t>2.5. уведомление о размещении товаров в ЗТК регистрируется таможенным органом путем присвоения с использованием информационной системы таможенного органа регистрационного номера уведомления о размещении товаров в ЗТК по следующей структуре:</w:t>
      </w:r>
    </w:p>
    <w:p w:rsidR="00464BD9" w:rsidRDefault="00464BD9">
      <w:pPr>
        <w:pStyle w:val="newncpi"/>
      </w:pPr>
      <w:r>
        <w:t> </w:t>
      </w:r>
    </w:p>
    <w:p w:rsidR="00464BD9" w:rsidRDefault="00464BD9">
      <w:pPr>
        <w:pStyle w:val="newncpi0"/>
        <w:jc w:val="center"/>
      </w:pPr>
      <w:r>
        <w:t>ТТППП/ДДММГСНННННН,</w:t>
      </w:r>
    </w:p>
    <w:p w:rsidR="00464BD9" w:rsidRDefault="00464BD9">
      <w:pPr>
        <w:pStyle w:val="newncpi"/>
      </w:pPr>
      <w:r>
        <w:t> </w:t>
      </w:r>
    </w:p>
    <w:p w:rsidR="00464BD9" w:rsidRDefault="00464BD9">
      <w:pPr>
        <w:pStyle w:val="newncpi0"/>
      </w:pPr>
      <w:r>
        <w:t>где   ТТ – код таможенного органа, осуществляющего регистрацию уведомления о размещении товаров в ЗТК, в соответствии с классификатором таможенных органов и пунктов таможенного оформления, установленным в приложении 2 к постановлению Государственного таможенного комитета Республики Беларусь от 30 мая 2014 г. № 30 «О пунктах таможенного оформления» (далее – классификатор);</w:t>
      </w:r>
    </w:p>
    <w:p w:rsidR="00464BD9" w:rsidRDefault="00464BD9">
      <w:pPr>
        <w:pStyle w:val="newncpi"/>
      </w:pPr>
      <w:r>
        <w:t>ППП – код пункта таможенного оформления, где осуществляется регистрация уведомления о размещении товаров в ЗТК, в соответствии с классификатором;</w:t>
      </w:r>
    </w:p>
    <w:p w:rsidR="00464BD9" w:rsidRDefault="00464BD9">
      <w:pPr>
        <w:pStyle w:val="newncpi"/>
      </w:pPr>
      <w:r>
        <w:t>ДД – день регистрации уведомления о размещении товаров в ЗТК;</w:t>
      </w:r>
    </w:p>
    <w:p w:rsidR="00464BD9" w:rsidRDefault="00464BD9">
      <w:pPr>
        <w:pStyle w:val="newncpi"/>
      </w:pPr>
      <w:r>
        <w:t>ММ – месяц регистрации уведомления о размещении товаров в ЗТК;</w:t>
      </w:r>
    </w:p>
    <w:p w:rsidR="00464BD9" w:rsidRDefault="00464BD9">
      <w:pPr>
        <w:pStyle w:val="newncpi"/>
      </w:pPr>
      <w:r>
        <w:t>Г – последняя цифра года регистрации уведомления о размещении товаров в ЗТК;</w:t>
      </w:r>
    </w:p>
    <w:p w:rsidR="00464BD9" w:rsidRDefault="00464BD9">
      <w:pPr>
        <w:pStyle w:val="newncpi"/>
      </w:pPr>
      <w:r>
        <w:t>С – цифровой код «9»;</w:t>
      </w:r>
    </w:p>
    <w:p w:rsidR="00464BD9" w:rsidRDefault="00464BD9">
      <w:pPr>
        <w:pStyle w:val="newncpi"/>
      </w:pPr>
      <w:r>
        <w:t>НННННН – порядковый номер регистрации уведомления о размещении товаров в ЗТК, который имеет сквозную нумерацию в пределах года и начинается с номера 000001;</w:t>
      </w:r>
    </w:p>
    <w:p w:rsidR="00464BD9" w:rsidRDefault="00464BD9">
      <w:pPr>
        <w:pStyle w:val="underpoint"/>
      </w:pPr>
      <w:r>
        <w:t>2.6. при регистрации уведомления о размещении товаров в ЗТК на бумажном носителе должностным лицом таможенного органа в графе В указываются регистрационный номер уведомления о размещении товаров в ЗТК, дата и время его регистрации, которые заверяются оттиском личной номерной печати должностного лица таможенного органа. Один экземпляр уведомления о размещении товаров в ЗТК на бумажном носителе возвращается лицу, подавшему такое уведомление, второй экземпляр остается в таможенном органе.</w:t>
      </w:r>
    </w:p>
    <w:p w:rsidR="00464BD9" w:rsidRDefault="00464BD9">
      <w:pPr>
        <w:pStyle w:val="underpoint"/>
      </w:pPr>
      <w:r>
        <w:t xml:space="preserve">При подаче уведомления о размещении товаров в ЗТК в виде электронного документа сведения о регистрационном номере уведомления о размещении товаров в ЗТК, дате </w:t>
      </w:r>
      <w:r>
        <w:lastRenderedPageBreak/>
        <w:t>и времени его регистрации направляются таможенным органом лицу, подавшему такое уведомление, в виде электронного сообщения;</w:t>
      </w:r>
    </w:p>
    <w:p w:rsidR="00464BD9" w:rsidRDefault="00464BD9">
      <w:pPr>
        <w:pStyle w:val="underpoint"/>
      </w:pPr>
      <w:r>
        <w:t>2.7.  исключен;</w:t>
      </w:r>
    </w:p>
    <w:p w:rsidR="00464BD9" w:rsidRDefault="00464BD9">
      <w:pPr>
        <w:pStyle w:val="underpoint"/>
      </w:pPr>
      <w:r>
        <w:t>2.8. исключен;</w:t>
      </w:r>
    </w:p>
    <w:p w:rsidR="00464BD9" w:rsidRDefault="00464BD9">
      <w:pPr>
        <w:pStyle w:val="underpoint"/>
      </w:pPr>
      <w:r>
        <w:t>2.9. таможенный орган отказывает в регистрации уведомления о размещении товаров в ЗТК в случаях, если:</w:t>
      </w:r>
    </w:p>
    <w:p w:rsidR="00464BD9" w:rsidRDefault="00464BD9">
      <w:pPr>
        <w:pStyle w:val="newncpi"/>
      </w:pPr>
      <w:r>
        <w:t>уведомление о размещении товаров в ЗТК, представленное на бумажном носителе, не соответствует форме, установленной настоящим постановлением;</w:t>
      </w:r>
    </w:p>
    <w:p w:rsidR="00464BD9" w:rsidRDefault="00464BD9">
      <w:pPr>
        <w:pStyle w:val="newncpi"/>
      </w:pPr>
      <w:r>
        <w:t>уведомление о размещении товаров в ЗТК, представленное в виде электронного документа, либо файл со сведениями об уведомлении о размещении товаров в ЗТК не соответствуют установленным законодательством структуре и формату;</w:t>
      </w:r>
    </w:p>
    <w:p w:rsidR="00464BD9" w:rsidRDefault="00464BD9">
      <w:pPr>
        <w:pStyle w:val="newncpi"/>
      </w:pPr>
      <w:r>
        <w:t>сведения, содержащиеся в файле со сведениями об уведомлении о размещении товаров в ЗТК, не соответствуют сведениям, указанным в уведомлении о размещении товаров в ЗТК, представленном на бумажном носителе;</w:t>
      </w:r>
    </w:p>
    <w:p w:rsidR="00464BD9" w:rsidRDefault="00464BD9">
      <w:pPr>
        <w:pStyle w:val="newncpi"/>
      </w:pPr>
      <w:r>
        <w:t>уведомление о размещении товаров в ЗТК содержит неполные либо недостоверные сведения;</w:t>
      </w:r>
    </w:p>
    <w:p w:rsidR="00464BD9" w:rsidRDefault="00464BD9">
      <w:pPr>
        <w:pStyle w:val="newncpi"/>
      </w:pPr>
      <w:r>
        <w:t>уведомление о размещении товаров в ЗТК заполнено не в соответствии с требованиями, установленными Инструкцией о порядке заполнения уведомления о размещении товаров в зоне таможенного контроля, утвержденной настоящим постановлением;</w:t>
      </w:r>
    </w:p>
    <w:p w:rsidR="00464BD9" w:rsidRDefault="00464BD9">
      <w:pPr>
        <w:pStyle w:val="underpoint"/>
      </w:pPr>
      <w:r>
        <w:t>уведомление о размещении товаров в ЗТК представлено неуполномоченным лицом;</w:t>
      </w:r>
    </w:p>
    <w:p w:rsidR="00464BD9" w:rsidRDefault="00464BD9">
      <w:pPr>
        <w:pStyle w:val="newncpi"/>
      </w:pPr>
      <w:r>
        <w:t>уведомление о размещении товаров в ЗТК представлено в соответствии с частью первой подпункта 2.26 пункта 2 постановления Совета Министров Республики Беларусь от 27 мая 2014 г. № 509 и установлены основания, определенные на основе системы управления рисками, применяемой таможенными органами;</w:t>
      </w:r>
    </w:p>
    <w:p w:rsidR="00464BD9" w:rsidRDefault="00464BD9">
      <w:pPr>
        <w:pStyle w:val="newncpi"/>
      </w:pPr>
      <w:r>
        <w:t>при представлении в соответствии с частью первой подпункта 2.26 пункта 2 постановления Совета Министров Республики Беларусь от 27 мая 2014 г. № 509 уведомления о размещении товаров в ЗТК не соблюдены условия, указанные в части первой пункта 5 статьи 82 Закона Республики Беларусь «О таможенном регулировании в Республике Беларусь»;</w:t>
      </w:r>
    </w:p>
    <w:p w:rsidR="00464BD9" w:rsidRDefault="00464BD9">
      <w:pPr>
        <w:pStyle w:val="underpoint"/>
      </w:pPr>
      <w:r>
        <w:t>2.10. исключен;</w:t>
      </w:r>
    </w:p>
    <w:p w:rsidR="00464BD9" w:rsidRDefault="00464BD9">
      <w:pPr>
        <w:pStyle w:val="underpoint"/>
      </w:pPr>
      <w:r>
        <w:t>2.11. в случае отказа в регистрации таможенным органом уведомления о размещении товаров в ЗТК, представленного:</w:t>
      </w:r>
    </w:p>
    <w:p w:rsidR="00464BD9" w:rsidRDefault="00464BD9">
      <w:pPr>
        <w:pStyle w:val="newncpi"/>
      </w:pPr>
      <w:r>
        <w:t>в виде электронного документа, лицу, представившему уведомление о размещении товаров в ЗТК, с использованием информационной системы таможенного органа направляется электронное сообщение об отказе в регистрации уведомления о размещении товаров в ЗТК, содержащее информацию о дате и причинах отказа, а в случае, указанном в абзаце восьмом подпункта 2.9 настоящего пункта, – также разъяснения о дальнейших возможных действиях с товарами;</w:t>
      </w:r>
    </w:p>
    <w:p w:rsidR="00464BD9" w:rsidRDefault="00464BD9">
      <w:pPr>
        <w:pStyle w:val="newncpi"/>
      </w:pPr>
      <w:r>
        <w:t>на бумажном носителе, должностным лицом таможенного органа:</w:t>
      </w:r>
    </w:p>
    <w:p w:rsidR="00464BD9" w:rsidRDefault="00464BD9">
      <w:pPr>
        <w:pStyle w:val="newncpi"/>
      </w:pPr>
      <w:r>
        <w:t>в графе В уведомления о размещении товаров в ЗТК вносится запись «Отказано в регистрации», которая заверяется подписью и оттиском личной номерной печати, указываются дата, причины отказа, а в случае, указанном в абзаце восьмом подпункта 2.9 настоящего пункта, – также разъяснения о дальнейших возможных действиях с товарами;</w:t>
      </w:r>
    </w:p>
    <w:p w:rsidR="00464BD9" w:rsidRDefault="00464BD9">
      <w:pPr>
        <w:pStyle w:val="newncpi"/>
      </w:pPr>
      <w:r>
        <w:t>один экземпляр уведомления о размещении товаров в ЗТК возвращается лицу, его представившему.</w:t>
      </w:r>
    </w:p>
    <w:p w:rsidR="00464BD9" w:rsidRDefault="00464BD9">
      <w:pPr>
        <w:pStyle w:val="point"/>
      </w:pPr>
      <w:r>
        <w:t>3. Утвердить Инструкцию о порядке заполнения уведомления о размещении товаров в зоне таможенного контроля (прилагается).</w:t>
      </w:r>
    </w:p>
    <w:p w:rsidR="00464BD9" w:rsidRDefault="00464BD9">
      <w:pPr>
        <w:pStyle w:val="point"/>
      </w:pPr>
      <w:r>
        <w:t>4. Признать утратившими силу:</w:t>
      </w:r>
    </w:p>
    <w:p w:rsidR="00464BD9" w:rsidRDefault="00464BD9">
      <w:pPr>
        <w:pStyle w:val="newncpi"/>
      </w:pPr>
      <w:r>
        <w:t xml:space="preserve">постановление Государственного таможенного комитета Республики Беларусь от 27 июня 2007 г. № 66 «О документе, подтверждающем размещение товаров в зоне </w:t>
      </w:r>
      <w:r>
        <w:lastRenderedPageBreak/>
        <w:t>таможенного контроля, и процедуре временного хранения товаров» (Национальный реестр правовых актов Республики Беларусь, 2007 г., № 170, 8/16801);</w:t>
      </w:r>
    </w:p>
    <w:p w:rsidR="00464BD9" w:rsidRDefault="00464BD9">
      <w:pPr>
        <w:pStyle w:val="newncpi"/>
      </w:pPr>
      <w:r>
        <w:t>постановление Государственного таможенного комитета Республики Беларусь от 27 июля 2007 г. № 81 «О представлении уведомления о размещении товаров в свободной таможенной зоне» (Национальный реестр правовых актов Республики Беларусь, 2007 г., № 200, 8/16965);</w:t>
      </w:r>
    </w:p>
    <w:p w:rsidR="00464BD9" w:rsidRDefault="00464BD9">
      <w:pPr>
        <w:pStyle w:val="newncpi"/>
      </w:pPr>
      <w:r>
        <w:t>постановление Государственного таможенного комитета Республики Беларусь от 4 января 2010 г. № 1 «О внесении изменений и дополнений в постановление Государственного таможенного комитета Республики Беларусь от 27 июня 2007 г. № 66» (Национальный реестр правовых актов Республики Беларусь, 2010 г., № 43, 8/21848);</w:t>
      </w:r>
    </w:p>
    <w:p w:rsidR="00464BD9" w:rsidRDefault="00464BD9">
      <w:pPr>
        <w:pStyle w:val="newncpi"/>
      </w:pPr>
      <w:r>
        <w:t>постановление Государственного таможенного комитета Республики Беларусь от 3 декабря 2010 г. № 39 «О внесении изменений в постановления Государственного таможенного комитета Республики Беларусь от 27 июня 2007 г. № 66 и от 31 января 2008 г. № 11» (Национальный реестр правовых актов Республики Беларусь, 2011 г., № 1, 8/23101);</w:t>
      </w:r>
    </w:p>
    <w:p w:rsidR="00464BD9" w:rsidRDefault="00464BD9">
      <w:pPr>
        <w:pStyle w:val="newncpi"/>
      </w:pPr>
      <w:r>
        <w:t>постановление Государственного таможенного комитета Республики Беларусь от 1 июля 2011 г. № 30 «О внесении изменений, признании утратившими силу некоторых постановлений Государственного таможенного комитета Республики Беларусь и отдельных структурных элементов постановлений Государственного таможенного комитета Республики Беларусь» (Национальный реестр правовых актов Республики Беларусь, 2011 г., № 80, 8/23884);</w:t>
      </w:r>
    </w:p>
    <w:p w:rsidR="00464BD9" w:rsidRDefault="00464BD9">
      <w:pPr>
        <w:pStyle w:val="newncpi"/>
      </w:pPr>
      <w:r>
        <w:t>абзац пятый пункта 3 постановления Государственного таможенного комитета Республики Беларусь от 26 апреля 2012 г. № 11 «О порядке ведения учета и представления отчетности для целей таможенного контроля» (Национальный реестр правовых актов Республики Беларусь, 2012 г., № 60, 8/25655);</w:t>
      </w:r>
    </w:p>
    <w:p w:rsidR="00464BD9" w:rsidRDefault="00464BD9">
      <w:pPr>
        <w:pStyle w:val="newncpi"/>
      </w:pPr>
      <w:r>
        <w:t>пункт 14 приложения к постановлению Государственного таможенного комитета Республики Беларусь от 4 сентября 2012 г. № 26 «О внесении изменений и дополнений в постановление Государственного таможенного комитета Республики Беларусь от 26 января 2012 г. № 2, признании утратившими силу некоторых постановлений Государственного таможенного комитета Республики Беларусь и отдельного структурного элемента постановления Государственного таможенного комитета Республики Беларусь от 1 июля 2011 г. № 30» (Национальный правовой Интернет-портал Республики Беларусь, 19.09.2012, 8/26390);</w:t>
      </w:r>
    </w:p>
    <w:p w:rsidR="00464BD9" w:rsidRDefault="00464BD9">
      <w:pPr>
        <w:pStyle w:val="newncpi"/>
      </w:pPr>
      <w:r>
        <w:t>абзац четвертый пункта 4 постановления Государственного таможенного комитета Республики Беларусь от 26 июня 2014 г. № 38 «Об особенности таможенного транзита иностранных товаров, о форме акта об аварии, действии непреодолимой силы или иных обстоятельствах, препятствующих перевозке товаров в соответствии с таможенной процедурой таможенного транзита, и порядке его составления» (Национальный правовой Интернет-портал Республики Беларусь, 13.07.2014, 8/28851).</w:t>
      </w:r>
    </w:p>
    <w:p w:rsidR="00464BD9" w:rsidRDefault="00464BD9">
      <w:pPr>
        <w:pStyle w:val="point"/>
      </w:pPr>
      <w:r>
        <w:t>5. Настоящее постановление вступает в силу с 1 марта 2015 г.</w:t>
      </w:r>
    </w:p>
    <w:p w:rsidR="00464BD9" w:rsidRDefault="00464BD9">
      <w:pPr>
        <w:pStyle w:val="newncpi"/>
      </w:pPr>
      <w:r>
        <w:t> </w:t>
      </w:r>
    </w:p>
    <w:tbl>
      <w:tblPr>
        <w:tblW w:w="5000" w:type="pct"/>
        <w:tblCellMar>
          <w:left w:w="0" w:type="dxa"/>
          <w:right w:w="0" w:type="dxa"/>
        </w:tblCellMar>
        <w:tblLook w:val="04A0" w:firstRow="1" w:lastRow="0" w:firstColumn="1" w:lastColumn="0" w:noHBand="0" w:noVBand="1"/>
      </w:tblPr>
      <w:tblGrid>
        <w:gridCol w:w="4680"/>
        <w:gridCol w:w="4677"/>
      </w:tblGrid>
      <w:tr w:rsidR="00464BD9">
        <w:tc>
          <w:tcPr>
            <w:tcW w:w="2501" w:type="pct"/>
            <w:tcMar>
              <w:top w:w="0" w:type="dxa"/>
              <w:left w:w="6" w:type="dxa"/>
              <w:bottom w:w="0" w:type="dxa"/>
              <w:right w:w="6" w:type="dxa"/>
            </w:tcMar>
            <w:vAlign w:val="bottom"/>
            <w:hideMark/>
          </w:tcPr>
          <w:p w:rsidR="00464BD9" w:rsidRDefault="00464BD9">
            <w:pPr>
              <w:pStyle w:val="newncpi0"/>
              <w:jc w:val="left"/>
            </w:pPr>
            <w:r>
              <w:rPr>
                <w:rStyle w:val="post"/>
              </w:rPr>
              <w:t>Председатель</w:t>
            </w:r>
          </w:p>
        </w:tc>
        <w:tc>
          <w:tcPr>
            <w:tcW w:w="2499" w:type="pct"/>
            <w:tcMar>
              <w:top w:w="0" w:type="dxa"/>
              <w:left w:w="6" w:type="dxa"/>
              <w:bottom w:w="0" w:type="dxa"/>
              <w:right w:w="6" w:type="dxa"/>
            </w:tcMar>
            <w:vAlign w:val="bottom"/>
            <w:hideMark/>
          </w:tcPr>
          <w:p w:rsidR="00464BD9" w:rsidRDefault="00464BD9">
            <w:pPr>
              <w:pStyle w:val="newncpi0"/>
              <w:jc w:val="right"/>
            </w:pPr>
            <w:proofErr w:type="spellStart"/>
            <w:r>
              <w:rPr>
                <w:rStyle w:val="pers"/>
              </w:rPr>
              <w:t>Ю.А.Сенько</w:t>
            </w:r>
            <w:proofErr w:type="spellEnd"/>
          </w:p>
        </w:tc>
      </w:tr>
    </w:tbl>
    <w:p w:rsidR="00464BD9" w:rsidRDefault="00464BD9">
      <w:pPr>
        <w:pStyle w:val="newncpi"/>
      </w:pPr>
      <w:r>
        <w:t> </w:t>
      </w:r>
    </w:p>
    <w:p w:rsidR="00464BD9" w:rsidRDefault="00464BD9">
      <w:pPr>
        <w:rPr>
          <w:rFonts w:eastAsia="Times New Roman"/>
        </w:rPr>
        <w:sectPr w:rsidR="00464BD9" w:rsidSect="00464BD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464BD9" w:rsidRDefault="00464BD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30"/>
        <w:gridCol w:w="2839"/>
      </w:tblGrid>
      <w:tr w:rsidR="00464BD9">
        <w:tc>
          <w:tcPr>
            <w:tcW w:w="3485" w:type="pct"/>
            <w:tcMar>
              <w:top w:w="0" w:type="dxa"/>
              <w:left w:w="6" w:type="dxa"/>
              <w:bottom w:w="0" w:type="dxa"/>
              <w:right w:w="6" w:type="dxa"/>
            </w:tcMar>
            <w:hideMark/>
          </w:tcPr>
          <w:p w:rsidR="00464BD9" w:rsidRDefault="00464BD9">
            <w:pPr>
              <w:pStyle w:val="newncpi"/>
            </w:pPr>
            <w:r>
              <w:t> </w:t>
            </w:r>
          </w:p>
        </w:tc>
        <w:tc>
          <w:tcPr>
            <w:tcW w:w="1515" w:type="pct"/>
            <w:tcMar>
              <w:top w:w="0" w:type="dxa"/>
              <w:left w:w="6" w:type="dxa"/>
              <w:bottom w:w="0" w:type="dxa"/>
              <w:right w:w="6" w:type="dxa"/>
            </w:tcMar>
            <w:hideMark/>
          </w:tcPr>
          <w:p w:rsidR="00464BD9" w:rsidRDefault="00464BD9">
            <w:pPr>
              <w:pStyle w:val="append1"/>
            </w:pPr>
            <w:r>
              <w:t>Приложение 1</w:t>
            </w:r>
          </w:p>
          <w:p w:rsidR="00464BD9" w:rsidRDefault="00464BD9">
            <w:pPr>
              <w:pStyle w:val="append"/>
            </w:pPr>
            <w:r>
              <w:t>к постановлению</w:t>
            </w:r>
            <w:r>
              <w:br/>
              <w:t>Государственного</w:t>
            </w:r>
            <w:r>
              <w:br/>
              <w:t>таможенного комитета</w:t>
            </w:r>
            <w:r>
              <w:br/>
              <w:t>Республики Беларусь</w:t>
            </w:r>
            <w:r>
              <w:br/>
              <w:t>31.12.2014 № 62</w:t>
            </w:r>
            <w:r>
              <w:br/>
              <w:t>(в редакции постановления</w:t>
            </w:r>
            <w:r>
              <w:br/>
              <w:t>Государственного</w:t>
            </w:r>
            <w:r>
              <w:br/>
              <w:t>таможенного комитета</w:t>
            </w:r>
            <w:r>
              <w:br/>
              <w:t>Республики Беларусь</w:t>
            </w:r>
            <w:r>
              <w:br/>
              <w:t xml:space="preserve">30.09.2024 № 52) </w:t>
            </w:r>
          </w:p>
        </w:tc>
      </w:tr>
    </w:tbl>
    <w:p w:rsidR="00464BD9" w:rsidRDefault="00464BD9">
      <w:pPr>
        <w:pStyle w:val="newncpi"/>
      </w:pPr>
      <w:r>
        <w:t> </w:t>
      </w:r>
    </w:p>
    <w:p w:rsidR="00464BD9" w:rsidRDefault="00464BD9">
      <w:pPr>
        <w:pStyle w:val="onestring"/>
      </w:pPr>
      <w:r>
        <w:t>Форма</w:t>
      </w:r>
    </w:p>
    <w:p w:rsidR="00464BD9" w:rsidRDefault="00464BD9">
      <w:pPr>
        <w:pStyle w:val="titlep"/>
      </w:pPr>
      <w:r>
        <w:t>УВЕДОМЛЕНИЕ</w:t>
      </w:r>
      <w:r>
        <w:br/>
        <w:t>о размещении товаров в зоне таможенного контроля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745"/>
        <w:gridCol w:w="788"/>
        <w:gridCol w:w="1531"/>
        <w:gridCol w:w="1617"/>
        <w:gridCol w:w="1316"/>
        <w:gridCol w:w="1181"/>
        <w:gridCol w:w="1181"/>
      </w:tblGrid>
      <w:tr w:rsidR="00464BD9">
        <w:trPr>
          <w:trHeight w:val="240"/>
        </w:trPr>
        <w:tc>
          <w:tcPr>
            <w:tcW w:w="932" w:type="pct"/>
            <w:vMerge w:val="restart"/>
            <w:tcBorders>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Уведомление о размещении товаров в зоне таможенного контроля</w:t>
            </w:r>
          </w:p>
        </w:tc>
        <w:tc>
          <w:tcPr>
            <w:tcW w:w="4068" w:type="pct"/>
            <w:gridSpan w:val="6"/>
            <w:tcBorders>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А. Регистрация в месте хранения</w:t>
            </w:r>
          </w:p>
        </w:tc>
      </w:tr>
      <w:tr w:rsidR="00464BD9">
        <w:trPr>
          <w:trHeight w:val="240"/>
        </w:trPr>
        <w:tc>
          <w:tcPr>
            <w:tcW w:w="0" w:type="auto"/>
            <w:vMerge/>
            <w:tcBorders>
              <w:bottom w:val="single" w:sz="4" w:space="0" w:color="auto"/>
              <w:right w:val="single" w:sz="4" w:space="0" w:color="auto"/>
            </w:tcBorders>
            <w:vAlign w:val="center"/>
            <w:hideMark/>
          </w:tcPr>
          <w:p w:rsidR="00464BD9" w:rsidRDefault="00464BD9">
            <w:pPr>
              <w:rPr>
                <w:rFonts w:eastAsiaTheme="minorEastAsia"/>
                <w:sz w:val="20"/>
                <w:szCs w:val="20"/>
              </w:rPr>
            </w:pP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Дата</w:t>
            </w:r>
          </w:p>
        </w:tc>
        <w:tc>
          <w:tcPr>
            <w:tcW w:w="168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Время</w:t>
            </w:r>
          </w:p>
        </w:tc>
        <w:tc>
          <w:tcPr>
            <w:tcW w:w="1965"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Сведения о лице, представившем уведомление</w:t>
            </w:r>
          </w:p>
        </w:tc>
      </w:tr>
      <w:tr w:rsidR="00464BD9">
        <w:trPr>
          <w:trHeight w:val="240"/>
        </w:trPr>
        <w:tc>
          <w:tcPr>
            <w:tcW w:w="0" w:type="auto"/>
            <w:vMerge/>
            <w:tcBorders>
              <w:bottom w:val="single" w:sz="4" w:space="0" w:color="auto"/>
              <w:right w:val="single" w:sz="4" w:space="0" w:color="auto"/>
            </w:tcBorders>
            <w:vAlign w:val="center"/>
            <w:hideMark/>
          </w:tcPr>
          <w:p w:rsidR="00464BD9" w:rsidRDefault="00464BD9">
            <w:pPr>
              <w:rPr>
                <w:rFonts w:eastAsiaTheme="minorEastAsia"/>
                <w:sz w:val="20"/>
                <w:szCs w:val="20"/>
              </w:rPr>
            </w:pPr>
          </w:p>
        </w:tc>
        <w:tc>
          <w:tcPr>
            <w:tcW w:w="4068"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Номер уведомления</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В. Регистрация таможенным органом</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Дата</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Время</w:t>
            </w:r>
          </w:p>
        </w:tc>
        <w:tc>
          <w:tcPr>
            <w:tcW w:w="3647"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Регистрационный номер</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1. Номер и страна регистрации транспортного средства, вес брутто (кг), цель размещения</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2. Код, номер и дата документов</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3. Наименование получателя или отправителя товаров</w:t>
            </w:r>
          </w:p>
        </w:tc>
      </w:tr>
      <w:tr w:rsidR="00464BD9">
        <w:trPr>
          <w:trHeight w:val="240"/>
        </w:trPr>
        <w:tc>
          <w:tcPr>
            <w:tcW w:w="217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4. Регистрация документов, представленных для помещения товаров на временное хранение</w:t>
            </w:r>
          </w:p>
        </w:tc>
        <w:tc>
          <w:tcPr>
            <w:tcW w:w="15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Дата</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Время</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Личная номерная печать</w:t>
            </w:r>
          </w:p>
        </w:tc>
      </w:tr>
      <w:tr w:rsidR="00464BD9">
        <w:trPr>
          <w:trHeight w:val="240"/>
        </w:trPr>
        <w:tc>
          <w:tcPr>
            <w:tcW w:w="2171" w:type="pct"/>
            <w:gridSpan w:val="3"/>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5. Регистрационный номер документов, представленных для помещения товаров на временное хранение</w:t>
            </w:r>
          </w:p>
        </w:tc>
        <w:tc>
          <w:tcPr>
            <w:tcW w:w="15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Выгрузка</w:t>
            </w:r>
          </w:p>
        </w:tc>
        <w:tc>
          <w:tcPr>
            <w:tcW w:w="1262" w:type="pct"/>
            <w:gridSpan w:val="2"/>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Срок временного хранения</w:t>
            </w:r>
          </w:p>
        </w:tc>
      </w:tr>
      <w:tr w:rsidR="00464BD9">
        <w:trPr>
          <w:trHeight w:val="240"/>
        </w:trPr>
        <w:tc>
          <w:tcPr>
            <w:tcW w:w="0" w:type="auto"/>
            <w:gridSpan w:val="3"/>
            <w:vMerge/>
            <w:tcBorders>
              <w:top w:val="single" w:sz="4" w:space="0" w:color="auto"/>
              <w:bottom w:val="single" w:sz="4" w:space="0" w:color="auto"/>
              <w:right w:val="single" w:sz="4" w:space="0" w:color="auto"/>
            </w:tcBorders>
            <w:vAlign w:val="center"/>
            <w:hideMark/>
          </w:tcPr>
          <w:p w:rsidR="00464BD9" w:rsidRDefault="00464BD9">
            <w:pPr>
              <w:rPr>
                <w:rFonts w:eastAsiaTheme="minorEastAsia"/>
                <w:sz w:val="20"/>
                <w:szCs w:val="20"/>
              </w:rPr>
            </w:pP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разрешена</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запрещена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64BD9" w:rsidRDefault="00464BD9">
            <w:pPr>
              <w:rPr>
                <w:rFonts w:eastAsiaTheme="minorEastAsia"/>
                <w:sz w:val="20"/>
                <w:szCs w:val="20"/>
              </w:rPr>
            </w:pPr>
          </w:p>
        </w:tc>
      </w:tr>
      <w:tr w:rsidR="00464BD9">
        <w:trPr>
          <w:trHeight w:val="240"/>
        </w:trPr>
        <w:tc>
          <w:tcPr>
            <w:tcW w:w="217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6. Номер предшествующего таможенного документа</w:t>
            </w:r>
          </w:p>
        </w:tc>
        <w:tc>
          <w:tcPr>
            <w:tcW w:w="2829"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7. Номера последующих таможенных документов</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Дата</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Код вида таможенной процедуры</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Учетный номер плательщика декларанта или заявителя</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Контроль</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Личная номерная печать</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Вес товара брутто (кг)</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tcBorders>
            <w:tcMar>
              <w:top w:w="0" w:type="dxa"/>
              <w:left w:w="6" w:type="dxa"/>
              <w:bottom w:w="0" w:type="dxa"/>
              <w:right w:w="6" w:type="dxa"/>
            </w:tcMar>
            <w:hideMark/>
          </w:tcPr>
          <w:p w:rsidR="00464BD9" w:rsidRDefault="00464BD9">
            <w:pPr>
              <w:pStyle w:val="table10"/>
            </w:pPr>
            <w:r>
              <w:t> </w:t>
            </w:r>
          </w:p>
        </w:tc>
      </w:tr>
    </w:tbl>
    <w:p w:rsidR="00464BD9" w:rsidRDefault="00464BD9">
      <w:pPr>
        <w:pStyle w:val="newncpi"/>
      </w:pPr>
      <w:r>
        <w:t> </w:t>
      </w:r>
    </w:p>
    <w:p w:rsidR="00464BD9" w:rsidRDefault="00464BD9">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464BD9">
        <w:tc>
          <w:tcPr>
            <w:tcW w:w="3485" w:type="pct"/>
            <w:tcMar>
              <w:top w:w="0" w:type="dxa"/>
              <w:left w:w="6" w:type="dxa"/>
              <w:bottom w:w="0" w:type="dxa"/>
              <w:right w:w="6" w:type="dxa"/>
            </w:tcMar>
            <w:hideMark/>
          </w:tcPr>
          <w:p w:rsidR="00464BD9" w:rsidRDefault="00464BD9">
            <w:pPr>
              <w:pStyle w:val="newncpi"/>
            </w:pPr>
            <w:r>
              <w:t> </w:t>
            </w:r>
          </w:p>
        </w:tc>
        <w:tc>
          <w:tcPr>
            <w:tcW w:w="1515" w:type="pct"/>
            <w:tcMar>
              <w:top w:w="0" w:type="dxa"/>
              <w:left w:w="6" w:type="dxa"/>
              <w:bottom w:w="0" w:type="dxa"/>
              <w:right w:w="6" w:type="dxa"/>
            </w:tcMar>
            <w:hideMark/>
          </w:tcPr>
          <w:p w:rsidR="00464BD9" w:rsidRDefault="00464BD9">
            <w:pPr>
              <w:pStyle w:val="append1"/>
            </w:pPr>
            <w:r>
              <w:t>Приложение 2</w:t>
            </w:r>
          </w:p>
          <w:p w:rsidR="00464BD9" w:rsidRDefault="00464BD9">
            <w:pPr>
              <w:pStyle w:val="append"/>
            </w:pPr>
            <w:r>
              <w:t>к постановлению</w:t>
            </w:r>
            <w:r>
              <w:br/>
              <w:t>Государственного</w:t>
            </w:r>
            <w:r>
              <w:br/>
              <w:t>таможенного комитета</w:t>
            </w:r>
            <w:r>
              <w:br/>
              <w:t>Республики Беларусь</w:t>
            </w:r>
            <w:r>
              <w:br/>
              <w:t>31.12.2014 № 62</w:t>
            </w:r>
            <w:r>
              <w:br/>
              <w:t>(в редакции постановления</w:t>
            </w:r>
            <w:r>
              <w:br/>
              <w:t>Государственного</w:t>
            </w:r>
            <w:r>
              <w:br/>
              <w:t>таможенного комитета</w:t>
            </w:r>
            <w:r>
              <w:br/>
            </w:r>
            <w:r>
              <w:lastRenderedPageBreak/>
              <w:t>Республики Беларусь</w:t>
            </w:r>
            <w:r>
              <w:br/>
              <w:t xml:space="preserve">30.09.2024 № 52) </w:t>
            </w:r>
          </w:p>
        </w:tc>
      </w:tr>
    </w:tbl>
    <w:p w:rsidR="00464BD9" w:rsidRDefault="00464BD9">
      <w:pPr>
        <w:pStyle w:val="newncpi"/>
      </w:pPr>
      <w:r>
        <w:lastRenderedPageBreak/>
        <w:t> </w:t>
      </w:r>
    </w:p>
    <w:p w:rsidR="00464BD9" w:rsidRDefault="00464BD9">
      <w:pPr>
        <w:pStyle w:val="titlep"/>
      </w:pPr>
      <w:r>
        <w:t>Форма внешнего представления уведомления о размещении товаров в зоне таможенного контроля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745"/>
        <w:gridCol w:w="788"/>
        <w:gridCol w:w="1531"/>
        <w:gridCol w:w="1617"/>
        <w:gridCol w:w="1316"/>
        <w:gridCol w:w="1181"/>
        <w:gridCol w:w="1181"/>
      </w:tblGrid>
      <w:tr w:rsidR="00464BD9">
        <w:trPr>
          <w:trHeight w:val="240"/>
        </w:trPr>
        <w:tc>
          <w:tcPr>
            <w:tcW w:w="932" w:type="pct"/>
            <w:vMerge w:val="restart"/>
            <w:tcBorders>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Уведомление о размещении товаров в зоне таможенного контроля</w:t>
            </w:r>
          </w:p>
        </w:tc>
        <w:tc>
          <w:tcPr>
            <w:tcW w:w="4068" w:type="pct"/>
            <w:gridSpan w:val="6"/>
            <w:tcBorders>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А. Регистрация в месте хранения</w:t>
            </w:r>
          </w:p>
        </w:tc>
      </w:tr>
      <w:tr w:rsidR="00464BD9">
        <w:trPr>
          <w:trHeight w:val="240"/>
        </w:trPr>
        <w:tc>
          <w:tcPr>
            <w:tcW w:w="0" w:type="auto"/>
            <w:vMerge/>
            <w:tcBorders>
              <w:bottom w:val="single" w:sz="4" w:space="0" w:color="auto"/>
              <w:right w:val="single" w:sz="4" w:space="0" w:color="auto"/>
            </w:tcBorders>
            <w:vAlign w:val="center"/>
            <w:hideMark/>
          </w:tcPr>
          <w:p w:rsidR="00464BD9" w:rsidRDefault="00464BD9">
            <w:pPr>
              <w:rPr>
                <w:rFonts w:eastAsiaTheme="minorEastAsia"/>
                <w:sz w:val="20"/>
                <w:szCs w:val="20"/>
              </w:rPr>
            </w:pP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Дата</w:t>
            </w:r>
          </w:p>
        </w:tc>
        <w:tc>
          <w:tcPr>
            <w:tcW w:w="168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Время</w:t>
            </w:r>
          </w:p>
        </w:tc>
        <w:tc>
          <w:tcPr>
            <w:tcW w:w="1965"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Сведения о лице, представившем уведомление</w:t>
            </w:r>
          </w:p>
        </w:tc>
      </w:tr>
      <w:tr w:rsidR="00464BD9">
        <w:trPr>
          <w:trHeight w:val="240"/>
        </w:trPr>
        <w:tc>
          <w:tcPr>
            <w:tcW w:w="0" w:type="auto"/>
            <w:vMerge/>
            <w:tcBorders>
              <w:bottom w:val="single" w:sz="4" w:space="0" w:color="auto"/>
              <w:right w:val="single" w:sz="4" w:space="0" w:color="auto"/>
            </w:tcBorders>
            <w:vAlign w:val="center"/>
            <w:hideMark/>
          </w:tcPr>
          <w:p w:rsidR="00464BD9" w:rsidRDefault="00464BD9">
            <w:pPr>
              <w:rPr>
                <w:rFonts w:eastAsiaTheme="minorEastAsia"/>
                <w:sz w:val="20"/>
                <w:szCs w:val="20"/>
              </w:rPr>
            </w:pPr>
          </w:p>
        </w:tc>
        <w:tc>
          <w:tcPr>
            <w:tcW w:w="4068"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Номер уведомления</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В. Регистрация таможенным органом</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Дата</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Время</w:t>
            </w:r>
          </w:p>
        </w:tc>
        <w:tc>
          <w:tcPr>
            <w:tcW w:w="3647"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Регистрационный номер</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1. Номер и страна регистрации транспортного средства, вес брутто (кг), цель размещения</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2. Код, номер и дата документов</w:t>
            </w:r>
          </w:p>
        </w:tc>
      </w:tr>
      <w:tr w:rsidR="00464BD9">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464BD9" w:rsidRDefault="00464BD9">
            <w:pPr>
              <w:pStyle w:val="table10"/>
            </w:pPr>
            <w:r>
              <w:t>3. Наименование получателя или отправителя товаров</w:t>
            </w:r>
          </w:p>
        </w:tc>
      </w:tr>
      <w:tr w:rsidR="00464BD9">
        <w:trPr>
          <w:trHeight w:val="240"/>
        </w:trPr>
        <w:tc>
          <w:tcPr>
            <w:tcW w:w="217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4. Регистрация документов, представленных для помещения товаров на временное хранение</w:t>
            </w:r>
          </w:p>
        </w:tc>
        <w:tc>
          <w:tcPr>
            <w:tcW w:w="15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Дата</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Время</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Личная номерная печать</w:t>
            </w:r>
          </w:p>
        </w:tc>
      </w:tr>
      <w:tr w:rsidR="00464BD9">
        <w:trPr>
          <w:trHeight w:val="240"/>
        </w:trPr>
        <w:tc>
          <w:tcPr>
            <w:tcW w:w="2171" w:type="pct"/>
            <w:gridSpan w:val="3"/>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5. Регистрационный номер документов, представленных для помещения товаров на временное хранение</w:t>
            </w:r>
          </w:p>
        </w:tc>
        <w:tc>
          <w:tcPr>
            <w:tcW w:w="15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Выгрузка</w:t>
            </w:r>
          </w:p>
        </w:tc>
        <w:tc>
          <w:tcPr>
            <w:tcW w:w="1262" w:type="pct"/>
            <w:gridSpan w:val="2"/>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Срок временного хранения</w:t>
            </w:r>
          </w:p>
        </w:tc>
      </w:tr>
      <w:tr w:rsidR="00464BD9">
        <w:trPr>
          <w:trHeight w:val="240"/>
        </w:trPr>
        <w:tc>
          <w:tcPr>
            <w:tcW w:w="0" w:type="auto"/>
            <w:gridSpan w:val="3"/>
            <w:vMerge/>
            <w:tcBorders>
              <w:top w:val="single" w:sz="4" w:space="0" w:color="auto"/>
              <w:bottom w:val="single" w:sz="4" w:space="0" w:color="auto"/>
              <w:right w:val="single" w:sz="4" w:space="0" w:color="auto"/>
            </w:tcBorders>
            <w:vAlign w:val="center"/>
            <w:hideMark/>
          </w:tcPr>
          <w:p w:rsidR="00464BD9" w:rsidRDefault="00464BD9">
            <w:pPr>
              <w:rPr>
                <w:rFonts w:eastAsiaTheme="minorEastAsia"/>
                <w:sz w:val="20"/>
                <w:szCs w:val="20"/>
              </w:rPr>
            </w:pP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разрешена</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запрещена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64BD9" w:rsidRDefault="00464BD9">
            <w:pPr>
              <w:rPr>
                <w:rFonts w:eastAsiaTheme="minorEastAsia"/>
                <w:sz w:val="20"/>
                <w:szCs w:val="20"/>
              </w:rPr>
            </w:pPr>
          </w:p>
        </w:tc>
      </w:tr>
      <w:tr w:rsidR="00464BD9">
        <w:trPr>
          <w:trHeight w:val="240"/>
        </w:trPr>
        <w:tc>
          <w:tcPr>
            <w:tcW w:w="217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6. Номер предшествующего таможенного документа</w:t>
            </w:r>
          </w:p>
        </w:tc>
        <w:tc>
          <w:tcPr>
            <w:tcW w:w="2829"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7. Номера последующих таможенных документов</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Дата</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Код вида таможенной процедуры</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Учетный номер плательщика декларанта или заявителя</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Контроль</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Личная номерная печать</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Вес товара брутто (кг)</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w:t>
            </w:r>
          </w:p>
        </w:tc>
      </w:tr>
      <w:tr w:rsidR="00464BD9">
        <w:trPr>
          <w:trHeight w:val="240"/>
        </w:trPr>
        <w:tc>
          <w:tcPr>
            <w:tcW w:w="932" w:type="pct"/>
            <w:tcBorders>
              <w:top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421"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18"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864"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31" w:type="pct"/>
            <w:tcBorders>
              <w:top w:val="single" w:sz="4" w:space="0" w:color="auto"/>
              <w:left w:val="single" w:sz="4" w:space="0" w:color="auto"/>
            </w:tcBorders>
            <w:tcMar>
              <w:top w:w="0" w:type="dxa"/>
              <w:left w:w="6" w:type="dxa"/>
              <w:bottom w:w="0" w:type="dxa"/>
              <w:right w:w="6" w:type="dxa"/>
            </w:tcMar>
            <w:hideMark/>
          </w:tcPr>
          <w:p w:rsidR="00464BD9" w:rsidRDefault="00464BD9">
            <w:pPr>
              <w:pStyle w:val="table10"/>
            </w:pPr>
            <w:r>
              <w:t> </w:t>
            </w:r>
          </w:p>
        </w:tc>
      </w:tr>
    </w:tbl>
    <w:p w:rsidR="00464BD9" w:rsidRDefault="00464BD9">
      <w:pPr>
        <w:pStyle w:val="newncpi"/>
      </w:pPr>
      <w:r>
        <w:t> </w:t>
      </w:r>
    </w:p>
    <w:p w:rsidR="00464BD9" w:rsidRDefault="00464BD9">
      <w:pPr>
        <w:pStyle w:val="newncpi"/>
      </w:pPr>
      <w:r>
        <w:t> </w:t>
      </w:r>
    </w:p>
    <w:p w:rsidR="00464BD9" w:rsidRDefault="00464BD9">
      <w:pPr>
        <w:rPr>
          <w:rFonts w:eastAsia="Times New Roman"/>
        </w:rPr>
        <w:sectPr w:rsidR="00464BD9" w:rsidSect="00464BD9">
          <w:pgSz w:w="11920" w:h="16838"/>
          <w:pgMar w:top="567" w:right="1134" w:bottom="567" w:left="1417" w:header="280" w:footer="0" w:gutter="0"/>
          <w:cols w:space="720"/>
          <w:docGrid w:linePitch="299"/>
        </w:sectPr>
      </w:pPr>
    </w:p>
    <w:p w:rsidR="00464BD9" w:rsidRDefault="00464BD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464BD9">
        <w:tc>
          <w:tcPr>
            <w:tcW w:w="3750" w:type="pct"/>
            <w:tcMar>
              <w:top w:w="0" w:type="dxa"/>
              <w:left w:w="6" w:type="dxa"/>
              <w:bottom w:w="0" w:type="dxa"/>
              <w:right w:w="6" w:type="dxa"/>
            </w:tcMar>
            <w:hideMark/>
          </w:tcPr>
          <w:p w:rsidR="00464BD9" w:rsidRDefault="00464BD9">
            <w:pPr>
              <w:pStyle w:val="newncpi"/>
            </w:pPr>
            <w:r>
              <w:t> </w:t>
            </w:r>
          </w:p>
        </w:tc>
        <w:tc>
          <w:tcPr>
            <w:tcW w:w="1250" w:type="pct"/>
            <w:tcMar>
              <w:top w:w="0" w:type="dxa"/>
              <w:left w:w="6" w:type="dxa"/>
              <w:bottom w:w="0" w:type="dxa"/>
              <w:right w:w="6" w:type="dxa"/>
            </w:tcMar>
            <w:hideMark/>
          </w:tcPr>
          <w:p w:rsidR="00464BD9" w:rsidRDefault="00464BD9">
            <w:pPr>
              <w:pStyle w:val="capu1"/>
            </w:pPr>
            <w:r>
              <w:t>УТВЕРЖДЕНО</w:t>
            </w:r>
          </w:p>
          <w:p w:rsidR="00464BD9" w:rsidRDefault="00464BD9">
            <w:pPr>
              <w:pStyle w:val="cap1"/>
            </w:pPr>
            <w:r>
              <w:t xml:space="preserve">Постановление </w:t>
            </w:r>
            <w:r>
              <w:br/>
              <w:t xml:space="preserve">Государственного </w:t>
            </w:r>
            <w:r>
              <w:br/>
              <w:t xml:space="preserve">таможенного комитета </w:t>
            </w:r>
            <w:r>
              <w:br/>
              <w:t>Республики Беларусь</w:t>
            </w:r>
          </w:p>
          <w:p w:rsidR="00464BD9" w:rsidRDefault="00464BD9">
            <w:pPr>
              <w:pStyle w:val="cap1"/>
            </w:pPr>
            <w:r>
              <w:t>31.12.2014 № 62</w:t>
            </w:r>
          </w:p>
        </w:tc>
      </w:tr>
    </w:tbl>
    <w:p w:rsidR="00464BD9" w:rsidRDefault="00464BD9">
      <w:pPr>
        <w:pStyle w:val="titleu"/>
      </w:pPr>
      <w:r>
        <w:t>ИНСТРУКЦИЯ</w:t>
      </w:r>
      <w:r>
        <w:br/>
        <w:t>о порядке заполнения уведомления о размещении товаров в зоне таможенного контроля</w:t>
      </w:r>
    </w:p>
    <w:p w:rsidR="00464BD9" w:rsidRDefault="00464BD9">
      <w:pPr>
        <w:pStyle w:val="point"/>
      </w:pPr>
      <w:r>
        <w:t>1. Настоящая Инструкция определяет порядок заполнения уведомления о размещении товаров в зоне таможенного контроля (далее, если не указано иное, – ЗТК) и внесения изменений в зарегистрированное уведомление о размещении товаров в ЗТК.</w:t>
      </w:r>
    </w:p>
    <w:p w:rsidR="00464BD9" w:rsidRDefault="00464BD9">
      <w:pPr>
        <w:pStyle w:val="point"/>
      </w:pPr>
      <w:r>
        <w:t>2. Графы А, 1, 2, 3, 6 уведомления о размещении товаров в ЗТК заполняются лицом, представившим уведомление о размещении товаров в ЗТК. Графы В, 4, 5, 7 заполняются таможенным органом.</w:t>
      </w:r>
    </w:p>
    <w:p w:rsidR="00464BD9" w:rsidRDefault="00464BD9">
      <w:pPr>
        <w:pStyle w:val="point"/>
      </w:pPr>
      <w:r>
        <w:t>3. В графе А уведомления о размещении товаров в ЗТК указываются:</w:t>
      </w:r>
    </w:p>
    <w:p w:rsidR="00464BD9" w:rsidRDefault="00464BD9">
      <w:pPr>
        <w:pStyle w:val="newncpi"/>
      </w:pPr>
      <w:r>
        <w:t>дата, время регистрации фактического размещения товаров в ЗТК;</w:t>
      </w:r>
    </w:p>
    <w:p w:rsidR="00464BD9" w:rsidRDefault="00464BD9">
      <w:pPr>
        <w:pStyle w:val="newncpi"/>
      </w:pPr>
      <w:r>
        <w:t>в случае представления уведомления о размещении товаров в ЗТК на бумажном носителе – наименование юридического лица, учетный номер плательщика, фамилия и подпись лица, представившего уведомление, при представлении уведомления о размещении товаров в ЗТК в виде электронного документа – учетный номер плательщика, фамилия лица, представившего уведомление;</w:t>
      </w:r>
    </w:p>
    <w:p w:rsidR="00464BD9" w:rsidRDefault="00464BD9">
      <w:pPr>
        <w:pStyle w:val="newncpi"/>
      </w:pPr>
      <w:r>
        <w:t>номер уведомления о размещении товаров в ЗТК.</w:t>
      </w:r>
    </w:p>
    <w:p w:rsidR="00464BD9" w:rsidRDefault="00464BD9">
      <w:pPr>
        <w:pStyle w:val="newncpi"/>
      </w:pPr>
      <w:r>
        <w:t>Номер уведомления о размещении товаров в ЗТК имеет следующую структуру:</w:t>
      </w:r>
    </w:p>
    <w:p w:rsidR="00464BD9" w:rsidRDefault="00464BD9">
      <w:pPr>
        <w:pStyle w:val="newncpi"/>
      </w:pPr>
      <w:r>
        <w:t> </w:t>
      </w:r>
    </w:p>
    <w:p w:rsidR="00464BD9" w:rsidRDefault="00464BD9">
      <w:pPr>
        <w:pStyle w:val="newncpi0"/>
        <w:jc w:val="center"/>
      </w:pPr>
      <w:r>
        <w:t>РРРРРРРРРРРРРРР/ГСНННННН,</w:t>
      </w:r>
    </w:p>
    <w:p w:rsidR="00464BD9" w:rsidRDefault="00464BD9">
      <w:pPr>
        <w:pStyle w:val="newncpi"/>
      </w:pPr>
      <w:r>
        <w:t> </w:t>
      </w:r>
    </w:p>
    <w:p w:rsidR="00464BD9" w:rsidRDefault="00464BD9">
      <w:pPr>
        <w:pStyle w:val="newncpi0"/>
      </w:pPr>
      <w:r>
        <w:t>где   РРРРРРРРРРРРРРР – номер ЗТК;</w:t>
      </w:r>
    </w:p>
    <w:p w:rsidR="00464BD9" w:rsidRDefault="00464BD9">
      <w:pPr>
        <w:pStyle w:val="newncpi"/>
      </w:pPr>
      <w:r>
        <w:t>Г – последняя цифра текущего года;</w:t>
      </w:r>
    </w:p>
    <w:p w:rsidR="00464BD9" w:rsidRDefault="00464BD9">
      <w:pPr>
        <w:pStyle w:val="newncpi"/>
      </w:pPr>
      <w:r>
        <w:t>С – цифра «9»;</w:t>
      </w:r>
    </w:p>
    <w:p w:rsidR="00464BD9" w:rsidRDefault="00464BD9">
      <w:pPr>
        <w:pStyle w:val="newncpi"/>
      </w:pPr>
      <w:r>
        <w:t>НННННН – порядковый номер уведомления о размещении товаров в ЗТК в соответствии с системой учета, которая ведется лицом, представившим уведомление, имеет сквозную нумерацию в пределах года и начинается с номера 000001.</w:t>
      </w:r>
    </w:p>
    <w:p w:rsidR="00464BD9" w:rsidRDefault="00464BD9">
      <w:pPr>
        <w:pStyle w:val="newncpi"/>
      </w:pPr>
      <w:r>
        <w:t>Если товары размещаются в ЗТК, являющейся территорией склада временного хранения, таможенного склада, магазина беспошлинной торговли или свободного склада, то номером ЗТК является соответственно номер включения в реестр владельцев складов временного хранения, реестр владельцев таможенных складов, реестр владельцев магазинов беспошлинной торговли, реестр владельцев свободных складов.</w:t>
      </w:r>
    </w:p>
    <w:p w:rsidR="00464BD9" w:rsidRDefault="00464BD9">
      <w:pPr>
        <w:pStyle w:val="newncpi"/>
      </w:pPr>
      <w:r>
        <w:t>Если товары размещаются в ЗТК, не являющейся территорией склада временного хранения, таможенного склада, магазина беспошлинной торговли или свободного склада, то номером ЗТК является регистрационный номер ЗТК по реестру зон таможенного контроля, формируемому таможенным органом, в регионе деятельности которого создана ЗТК, по форме согласно приложению 1, имеющий следующую структуру:</w:t>
      </w:r>
    </w:p>
    <w:p w:rsidR="00464BD9" w:rsidRDefault="00464BD9">
      <w:pPr>
        <w:pStyle w:val="newncpi"/>
      </w:pPr>
      <w:r>
        <w:t> </w:t>
      </w:r>
    </w:p>
    <w:p w:rsidR="00464BD9" w:rsidRDefault="00464BD9">
      <w:pPr>
        <w:pStyle w:val="newncpi0"/>
        <w:jc w:val="center"/>
      </w:pPr>
      <w:r>
        <w:t>ДДТТППП/ХХХХХХХ,</w:t>
      </w:r>
    </w:p>
    <w:p w:rsidR="00464BD9" w:rsidRDefault="00464BD9">
      <w:pPr>
        <w:pStyle w:val="newncpi"/>
      </w:pPr>
      <w:r>
        <w:t> </w:t>
      </w:r>
    </w:p>
    <w:p w:rsidR="00464BD9" w:rsidRDefault="00464BD9">
      <w:pPr>
        <w:pStyle w:val="newncpi0"/>
      </w:pPr>
      <w:r>
        <w:t>где   ДД – указывается «ПЗ» – для постоянной ЗТК, «ВЗ» – для временной ЗТК;</w:t>
      </w:r>
    </w:p>
    <w:p w:rsidR="00464BD9" w:rsidRDefault="00464BD9">
      <w:pPr>
        <w:pStyle w:val="newncpi"/>
      </w:pPr>
      <w:r>
        <w:t>ТТ – код таможенного органа, в регионе деятельности которого создана ЗТК в соответствии с классификатором;</w:t>
      </w:r>
    </w:p>
    <w:p w:rsidR="00464BD9" w:rsidRDefault="00464BD9">
      <w:pPr>
        <w:pStyle w:val="newncpi"/>
      </w:pPr>
      <w:r>
        <w:t>ППП – код пункта таможенного оформления в соответствии с классификатором, в котором предполагается совершение таможенных операций в отношении товаров, размещаемых в ЗТК;</w:t>
      </w:r>
    </w:p>
    <w:p w:rsidR="00464BD9" w:rsidRDefault="00464BD9">
      <w:pPr>
        <w:pStyle w:val="newncpi"/>
      </w:pPr>
      <w:r>
        <w:t>ХХХХХХХ – порядковый номер ЗТК, который имеет сквозную нумерацию в пределах таможни и начинается с номера 0000001.</w:t>
      </w:r>
    </w:p>
    <w:p w:rsidR="00464BD9" w:rsidRDefault="00464BD9">
      <w:pPr>
        <w:pStyle w:val="newncpi"/>
      </w:pPr>
      <w:r>
        <w:lastRenderedPageBreak/>
        <w:t>При представлении уведомления о размещении товаров в ЗТК в случае, определенном подпунктом 2.26 пункта 2 постановления Совета Министров Республики Беларусь от 27 мая 2014 г. № 509, указывается место временного хранения, куда планируется переместить товар.</w:t>
      </w:r>
    </w:p>
    <w:p w:rsidR="00464BD9" w:rsidRDefault="00464BD9">
      <w:pPr>
        <w:pStyle w:val="point"/>
      </w:pPr>
      <w:r>
        <w:t>4. Исключен.</w:t>
      </w:r>
    </w:p>
    <w:p w:rsidR="00464BD9" w:rsidRDefault="00464BD9">
      <w:pPr>
        <w:pStyle w:val="point"/>
      </w:pPr>
      <w:r>
        <w:t>5. В графе 1 «Номер и страна регистрации транспортного средства, вес брутто (кг), цель размещения» уведомления о размещении товаров в ЗТК указываются в соответствии с транспортными (перевозочными), коммерческими документами:</w:t>
      </w:r>
    </w:p>
    <w:p w:rsidR="00464BD9" w:rsidRDefault="00464BD9">
      <w:pPr>
        <w:pStyle w:val="underpoint"/>
      </w:pPr>
      <w:r>
        <w:t>5.1. лицом, представившим уведомление о размещении товаров в ЗТК, за исключением декларанта таможенной процедуры свободной таможенной зоны, в случае, установленном в абзаце первом подпункта 5.2 настоящего пункта, и лица, указанного в пункте 2 статьи 207 Таможенного кодекса Евразийского экономического союза (далее – ТК ЕАЭС):</w:t>
      </w:r>
    </w:p>
    <w:p w:rsidR="00464BD9" w:rsidRDefault="00464BD9">
      <w:pPr>
        <w:pStyle w:val="newncpi"/>
      </w:pPr>
      <w:r>
        <w:t>сведения о каждом транспортном средстве, размещенном в ЗТК, через разделитель «/»:</w:t>
      </w:r>
    </w:p>
    <w:p w:rsidR="00464BD9" w:rsidRDefault="00464BD9">
      <w:pPr>
        <w:pStyle w:val="newncpi"/>
      </w:pPr>
      <w:r>
        <w:t>регистрационный номер транспортного средства;</w:t>
      </w:r>
    </w:p>
    <w:p w:rsidR="00464BD9" w:rsidRDefault="00464BD9">
      <w:pPr>
        <w:pStyle w:val="newncpi"/>
      </w:pPr>
      <w:r>
        <w:t>тип транспортного средства в соответствии с классификатором типов транспортных средств международной перевозки, установленным в приложении 25 к Решению Комиссии Таможенного союза от 20 сентября 2010 г. № 378 «О классификаторах, используемых для заполнения таможенных документов»;</w:t>
      </w:r>
    </w:p>
    <w:p w:rsidR="00464BD9" w:rsidRDefault="00464BD9">
      <w:pPr>
        <w:pStyle w:val="newncpi"/>
      </w:pPr>
      <w:r>
        <w:t>код страны регистрации транспортного средства в соответствии с классификатором стран мира, установленным в приложении 22 к Решению Комиссии Таможенного союза от 20 сентября 2010 г. № 378, за исключением случая, указанного в части второй настоящего подпункта;</w:t>
      </w:r>
    </w:p>
    <w:p w:rsidR="00464BD9" w:rsidRDefault="00464BD9">
      <w:pPr>
        <w:pStyle w:val="newncpi"/>
      </w:pPr>
      <w:r>
        <w:t>вес брутто товаров, а в случае если сведения о весе брутто отсутствуют, проставляется символ «–» и через разделитель «/» указываются сведения о весе нетто;</w:t>
      </w:r>
    </w:p>
    <w:p w:rsidR="00464BD9" w:rsidRDefault="00464BD9">
      <w:pPr>
        <w:pStyle w:val="newncpi"/>
      </w:pPr>
      <w:r>
        <w:t>код цели размещения товаров в ЗТК в соответствии с классификатором целей размещения товаров в ЗТК согласно приложению 2, за исключением случая, указанного в части третьей настоящего подпункта.</w:t>
      </w:r>
    </w:p>
    <w:p w:rsidR="00464BD9" w:rsidRDefault="00464BD9">
      <w:pPr>
        <w:pStyle w:val="newncpi"/>
      </w:pPr>
      <w:r>
        <w:t>В случае представления уведомления о размещении товаров в ЗТК в отношении транспортных средств железнодорожного транспорта и контейнеров после типа каждого транспортного средства указывается цифровой код «00».</w:t>
      </w:r>
    </w:p>
    <w:p w:rsidR="00464BD9" w:rsidRDefault="00464BD9">
      <w:pPr>
        <w:pStyle w:val="newncpi"/>
      </w:pPr>
      <w:r>
        <w:t>В случае представления уведомления о размещении товаров в ЗТК в отношении транспортных средств, размещенных в специально установленных местах для совершения грузовых операций и (или) перецепки, указанных в приложении 1 к постановлению Совета Министров Республики Беларусь от 31 октября 2025 г. № 599 «О применении специальной ограничительной меры», указывается один из следующих цифровых кодов:</w:t>
      </w:r>
    </w:p>
    <w:p w:rsidR="00464BD9" w:rsidRDefault="00464BD9">
      <w:pPr>
        <w:pStyle w:val="newncpi"/>
      </w:pPr>
      <w:r>
        <w:t>«21» – для совершения грузовых операций;</w:t>
      </w:r>
    </w:p>
    <w:p w:rsidR="00464BD9" w:rsidRDefault="00464BD9">
      <w:pPr>
        <w:pStyle w:val="newncpi"/>
      </w:pPr>
      <w:r>
        <w:t>«22» – для совершения перецепки;</w:t>
      </w:r>
    </w:p>
    <w:p w:rsidR="00464BD9" w:rsidRDefault="00464BD9">
      <w:pPr>
        <w:pStyle w:val="newncpi"/>
      </w:pPr>
      <w:r>
        <w:t>«23» – для совершения грузовых операций и перецепки;</w:t>
      </w:r>
    </w:p>
    <w:p w:rsidR="00464BD9" w:rsidRDefault="00464BD9">
      <w:pPr>
        <w:pStyle w:val="underpoint"/>
      </w:pPr>
      <w:r>
        <w:t>5.2. декларантом таможенной процедуры свободной таможенной зоны при представлении уведомления о размещении товаров в ЗТК в соответствии с частью первой подпункта 2.13 пункта 2 постановления Совета Министров Республики Беларусь от 20 июня 2019 г. № 406:</w:t>
      </w:r>
    </w:p>
    <w:p w:rsidR="00464BD9" w:rsidRDefault="00464BD9">
      <w:pPr>
        <w:pStyle w:val="newncpi"/>
      </w:pPr>
      <w:r>
        <w:t>вес брутто и (или) нетто товаров, помещенных (помещаемых) под таможенную процедуру свободной таможенной зоны, через разделитель «/», а в случае, если сведения о весе брутто или весе нетто отсутствуют, проставляется символ «–»;</w:t>
      </w:r>
    </w:p>
    <w:p w:rsidR="00464BD9" w:rsidRDefault="00464BD9">
      <w:pPr>
        <w:pStyle w:val="newncpi"/>
      </w:pPr>
      <w:r>
        <w:t>код цели размещения товаров в ЗТК в соответствии с классификатором целей размещения товаров согласно приложению 2;</w:t>
      </w:r>
    </w:p>
    <w:p w:rsidR="00464BD9" w:rsidRDefault="00464BD9">
      <w:pPr>
        <w:pStyle w:val="underpoint"/>
      </w:pPr>
      <w:r>
        <w:t>5.3. лицом, указанным в пункте 2 статьи 207 ТК ЕАЭС:</w:t>
      </w:r>
    </w:p>
    <w:p w:rsidR="00464BD9" w:rsidRDefault="00464BD9">
      <w:pPr>
        <w:pStyle w:val="newncpi"/>
      </w:pPr>
      <w:r>
        <w:t>регистрационные номера каждого транспортного средства, размещенного в ЗТК через разделитель «/»;</w:t>
      </w:r>
    </w:p>
    <w:p w:rsidR="00464BD9" w:rsidRDefault="00464BD9">
      <w:pPr>
        <w:pStyle w:val="newncpi"/>
      </w:pPr>
      <w:r>
        <w:t xml:space="preserve">вес брутто и (или) нетто товаров, помещенных под таможенную процедуру свободной таможенной зоны, в отношении которых действие таможенной процедуры свободной таможенной зоны завершается в случае, указанном в подпункте 4 пункта 10 статьи 207 ТК </w:t>
      </w:r>
      <w:r>
        <w:lastRenderedPageBreak/>
        <w:t>ЕАЭС, через разделитель «/», а в случае, если сведения о весе брутто или весе нетто отсутствуют, проставляется символ «–»;</w:t>
      </w:r>
    </w:p>
    <w:p w:rsidR="00464BD9" w:rsidRDefault="00464BD9">
      <w:pPr>
        <w:pStyle w:val="point"/>
      </w:pPr>
      <w:r>
        <w:t>код цели размещения товаров в ЗТК в соответствии с классификатором целей размещения товаров в зоне таможенного контроля согласно приложению 2.</w:t>
      </w:r>
    </w:p>
    <w:p w:rsidR="00464BD9" w:rsidRDefault="00464BD9">
      <w:pPr>
        <w:pStyle w:val="point"/>
      </w:pPr>
      <w:r>
        <w:t>5</w:t>
      </w:r>
      <w:r>
        <w:rPr>
          <w:vertAlign w:val="superscript"/>
        </w:rPr>
        <w:t>1</w:t>
      </w:r>
      <w:r>
        <w:t>. В графе 1 «Номер и страна регистрации транспортного средства, вес брутто (кг), цель размещения» уведомления о размещении товаров в ЗТК указываемое значение веса брутто или веса нетто товаров округляется по математическим правилам с точностью до трех знаков после запятой, если вес брутто или вес нетто товаров составляет более одного грамма. Если вес брутто или вес нетто товаров составляет менее одного грамма, то значение веса брутто или веса нетто товаров округляется по математическим правилам с точностью до шести знаков после запятой.</w:t>
      </w:r>
    </w:p>
    <w:p w:rsidR="00464BD9" w:rsidRDefault="00464BD9">
      <w:pPr>
        <w:pStyle w:val="point"/>
      </w:pPr>
      <w:r>
        <w:t xml:space="preserve">6. В графе 2 уведомления о размещении товаров в ЗТК указывается код </w:t>
      </w:r>
      <w:proofErr w:type="gramStart"/>
      <w:r>
        <w:t>вида</w:t>
      </w:r>
      <w:proofErr w:type="gramEnd"/>
      <w:r>
        <w:t xml:space="preserve"> прилагаемого транспортного (перевозочного), коммерческого, иного документа в соответствии с классификатором видов документов и сведений, установленным в приложении 8 к Решению Комиссии Таможенного союза от 20 сентября 2010 г. № 378 (далее – классификатор документов), его номер и дата. В случае наличия нескольких транспортных (перевозочных), коммерческих, иных документов указываются все такие документы.</w:t>
      </w:r>
    </w:p>
    <w:p w:rsidR="00464BD9" w:rsidRDefault="00464BD9">
      <w:pPr>
        <w:pStyle w:val="newncpi"/>
      </w:pPr>
      <w:r>
        <w:t>В случае если товары, размещаемые в ЗТК, помещены под таможенную процедуру таможенного транзита, в графе 2 уведомления о размещении товаров в ЗТК указываются код вида документа «09013» в соответствии с классификатором документов, регистрационный номер и дата транзитной декларации. При наличии нескольких транзитных деклараций указываются сведения о всех транзитных декларациях.</w:t>
      </w:r>
    </w:p>
    <w:p w:rsidR="00464BD9" w:rsidRDefault="00464BD9">
      <w:pPr>
        <w:pStyle w:val="newncpi"/>
      </w:pPr>
      <w:r>
        <w:t>В случае если в графе 1 уведомления о размещении товаров в ЗТК указан код цели размещения товаров в ЗТК «12» в соответствии с классификатором целей размещения товаров в ЗТК согласно приложению 2, под кодом вида документа «10999» в соответствии с классификатором документов в графе 2 такого уведомления указываются сведения о наличии средств идентификации на грузовых помещениях (отсеках) транспортных средств с указанием их номеров, о наличии (отсутствии) признаков изменения, удаления, уничтожения или замены средств идентификации и (или) повреждения целостных грузовых помещений (отсеков) транспортных средств. При отсутствии средств идентификации вносится запись «Средства идентификации отсутствуют».</w:t>
      </w:r>
    </w:p>
    <w:p w:rsidR="00464BD9" w:rsidRDefault="00464BD9">
      <w:pPr>
        <w:pStyle w:val="newncpi"/>
      </w:pPr>
      <w:r>
        <w:t>В случае если в графе 1 уведомления о размещении товаров в ЗТК указан код цели размещения товаров в ЗТК «13» в соответствии с классификатором целей размещения товаров в ЗТК согласно приложению 2, под кодом вида документа «09035» в соответствии с классификатором документов в графе 2 такого уведомления указываются регистрационный номер и дата регистрации декларации на товары, в соответствии с которой товары были помещены под таможенную процедуру таможенного склада.</w:t>
      </w:r>
    </w:p>
    <w:p w:rsidR="00464BD9" w:rsidRDefault="00464BD9">
      <w:pPr>
        <w:pStyle w:val="newncpi"/>
      </w:pPr>
      <w:r>
        <w:t>При представлении уведомления о размещении товаров в ЗТК в случае, указанном в части четвертой пункта 6 статьи 117 Закона Республики Беларусь «О таможенном регулировании в Республике Беларусь», под кодом вида документа «10999» в соответствии с классификатором документов в графе 2 такого уведомления указываются сведения о дате и времени принятия товаров от перевозчика.</w:t>
      </w:r>
    </w:p>
    <w:p w:rsidR="00464BD9" w:rsidRDefault="00464BD9">
      <w:pPr>
        <w:pStyle w:val="point"/>
      </w:pPr>
      <w:r>
        <w:t>7. В графе 3 уведомления о размещении товаров в ЗТК указываются:</w:t>
      </w:r>
    </w:p>
    <w:p w:rsidR="00464BD9" w:rsidRDefault="00464BD9">
      <w:pPr>
        <w:pStyle w:val="newncpi"/>
      </w:pPr>
      <w:r>
        <w:t>наименования получателей или отправителей товаров в соответствии с транспортными (перевозочными), коммерческими документами и транзитными декларациями, а также коды стран мест нахождения (жительства) в соответствии с классификатором стран мира, установленным в приложении 22 к Решению Комиссии Таможенного союза от 20 сентября 2010 г. № 378, получателей или отправителей товаров;</w:t>
      </w:r>
    </w:p>
    <w:p w:rsidR="00464BD9" w:rsidRDefault="00464BD9">
      <w:pPr>
        <w:pStyle w:val="newncpi"/>
      </w:pPr>
      <w:r>
        <w:t>сведения о декларанте таможенной процедуры свободной таможенной зоны при представлении уведомления о размещении товаров в ЗТК в случаях, указанных в частях первой, третьей и четвертой подпункта 2.13 пункта 2 постановления Совета Министров Республики Беларусь от 20 июня 2019 г. № 406;</w:t>
      </w:r>
    </w:p>
    <w:p w:rsidR="00464BD9" w:rsidRDefault="00464BD9">
      <w:pPr>
        <w:pStyle w:val="point"/>
      </w:pPr>
      <w:r>
        <w:t xml:space="preserve">сведения о лице, подавшем уведомление о размещении товаров в ЗТК для завершения действия таможенной процедуры свободной таможенной зоны без помещения товаров </w:t>
      </w:r>
      <w:r>
        <w:lastRenderedPageBreak/>
        <w:t>под таможенные процедуры в случае, указанном в подпункте 4 пункта 10 статьи 207 ТК ЕАЭС;</w:t>
      </w:r>
    </w:p>
    <w:p w:rsidR="00464BD9" w:rsidRDefault="00464BD9">
      <w:pPr>
        <w:pStyle w:val="newncpi"/>
      </w:pPr>
      <w:r>
        <w:t>сведения о лице, подавшем уведомление о размещении товаров в ЗТК для завершения действия таможенной процедуры свободной таможенной зоны (свободного склада) в отношении товаров, указанных в подпункте 3 пункта 4 статьи 205 и подпункте 3 пункта 5 статьи 213 ТК ЕАЭС.</w:t>
      </w:r>
    </w:p>
    <w:p w:rsidR="00464BD9" w:rsidRDefault="00464BD9">
      <w:pPr>
        <w:pStyle w:val="point"/>
      </w:pPr>
      <w:r>
        <w:t>8. В графе 4 уведомления о размещении товаров в ЗТК указываются дата, время регистрации документов, представленных для помещения товаров на временное хранение, и номер личной номерной печати должностного лица таможенного органа, зарегистрировавшего документы. В случае представления уведомления о размещении товаров в ЗТК на бумажном носителе указанные в графе сведения заверяются проставлением оттиска личной номерной печати.</w:t>
      </w:r>
    </w:p>
    <w:p w:rsidR="00464BD9" w:rsidRDefault="00464BD9">
      <w:pPr>
        <w:pStyle w:val="newncpi"/>
      </w:pPr>
      <w:r>
        <w:t>Графа 4 не заполняется:</w:t>
      </w:r>
    </w:p>
    <w:p w:rsidR="00464BD9" w:rsidRDefault="00464BD9">
      <w:pPr>
        <w:pStyle w:val="newncpi"/>
      </w:pPr>
      <w:r>
        <w:t>при представлении уведомления о размещении товаров в ЗТК в случаях, указанных в частях первой, третьей и четвертой подпункта 2.13 пункта 2 постановления Совета Министров Республики Беларусь от 20 июня 2019 г. № 406;</w:t>
      </w:r>
    </w:p>
    <w:p w:rsidR="00464BD9" w:rsidRDefault="00464BD9">
      <w:pPr>
        <w:pStyle w:val="newncpi"/>
      </w:pPr>
      <w:r>
        <w:t>при размещении в ЗТК товаров, указанных в подпункте 3 пункта 4 статьи 205 или подпункте 3 пункта 5 статьи 213 ТК ЕАЭС, для совершения таможенных операций по завершению действия таможенной процедуры свободной таможенной зоны в таможенном органе, правомочном в соответствии с законодательством о таможенном регулировании совершать таможенные операции в отношении таких товаров;</w:t>
      </w:r>
    </w:p>
    <w:p w:rsidR="00464BD9" w:rsidRDefault="00464BD9">
      <w:pPr>
        <w:pStyle w:val="newncpi"/>
      </w:pPr>
      <w:r>
        <w:t>при размещении в ЗТК товаров, указанных в подпунктах 1, 2 и 4 пункта 5 статьи 213 ТК ЕАЭС.</w:t>
      </w:r>
    </w:p>
    <w:p w:rsidR="00464BD9" w:rsidRDefault="00464BD9">
      <w:pPr>
        <w:pStyle w:val="point"/>
      </w:pPr>
      <w:r>
        <w:t>9. В графе 5 уведомления о размещении товаров в ЗТК указываются регистрационный номер документов, представленных для помещения товаров на временное хранение, срок временного хранения, разрешение или запрещение на выгрузку товара из транспортного средства.</w:t>
      </w:r>
    </w:p>
    <w:p w:rsidR="00464BD9" w:rsidRDefault="00464BD9">
      <w:pPr>
        <w:pStyle w:val="newncpi"/>
      </w:pPr>
      <w:r>
        <w:t>При представлении уведомления о размещении товаров в ЗТК в случае, указанном в части первой подпункта 2.13 пункта 2 постановления Совета Министров Республики Беларусь от 20 июня 2019 г. № 406, графа не заполняется.</w:t>
      </w:r>
    </w:p>
    <w:p w:rsidR="00464BD9" w:rsidRDefault="00464BD9">
      <w:pPr>
        <w:pStyle w:val="newncpi"/>
      </w:pPr>
      <w:r>
        <w:t>При представлении уведомления о размещении товаров в ЗТК в случае, указанном в части третьей подпункта 2.13 пункта 2 постановления Совета Министров Республики Беларусь от 20 июня 2019 г. № 406, в графе указывается срок, до истечения которого в отношении товаров должна быть подана декларация на товары либо срок, до истечения которого товары, помещенные под таможенную процедуру свободной таможенной зоны на территории портовой СТЗ или логистической СТЗ, будут вывезены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за пределы таможенной территории Евразийского экономического союза через место убытия, к которому примыкает такая портовая СТЗ или логистическая СТЗ.</w:t>
      </w:r>
    </w:p>
    <w:p w:rsidR="00464BD9" w:rsidRDefault="00464BD9">
      <w:pPr>
        <w:pStyle w:val="newncpi"/>
      </w:pPr>
      <w:r>
        <w:t>При представлении уведомления о размещении товаров в ЗТК в случае, указанном в части четвертой подпункта 2.13 пункта 2 постановления Совета Министров Республики Беларусь от 20 июня 2019 г. № 406, а также в отношении товаров, указанных в подпунктах 1 и 2 пункта 5 статьи 213 ТК ЕАЭС, при их обратном ввозе на территорию свободного склада, в графе указывается установленный таможенным органом срок обратного ввоза товаров на территорию СТЗ (свободного склада), разрешение или запрещение на выгрузку товара из транспортного средства.</w:t>
      </w:r>
    </w:p>
    <w:p w:rsidR="00464BD9" w:rsidRDefault="00464BD9">
      <w:pPr>
        <w:pStyle w:val="newncpi"/>
      </w:pPr>
      <w:r>
        <w:t>При представлении уведомления о размещении товаров в ЗТК в отношении товаров, указанных в подпункте 3 пункта 4 статьи 205 и подпункте 3 пункта 5 статьи 213 ТК ЕАЭС, в графе указываются установленный таможенным органом срок, до истечения которого действие таможенной процедуры свободной таможенной зоны (свободного склада) должно быть завершено, разрешение или запрещение на выгрузку товара из транспортного средства.</w:t>
      </w:r>
    </w:p>
    <w:p w:rsidR="00464BD9" w:rsidRDefault="00464BD9">
      <w:pPr>
        <w:pStyle w:val="newncpi"/>
      </w:pPr>
      <w:r>
        <w:t xml:space="preserve">При представлении уведомления о размещении товаров в ЗТК в отношении товаров, указанных в подпункте 4 пункта 5 статьи 213 ТК ЕАЭС, в графе указывается установленный </w:t>
      </w:r>
      <w:r>
        <w:lastRenderedPageBreak/>
        <w:t>таможенным органом срок, до истечения которого товары должны быть размещены на ином свободном складе.</w:t>
      </w:r>
    </w:p>
    <w:p w:rsidR="00464BD9" w:rsidRDefault="00464BD9">
      <w:pPr>
        <w:pStyle w:val="point"/>
      </w:pPr>
      <w:r>
        <w:t>При представлении уведомления о размещении товаров в ЗТК для завершения действия таможенной процедуры свободной таможенной зоны без помещения товаров под таможенные процедуры в случае, указанном в подпункте 4 пункта 10 статьи 207 ТК ЕАЭС, графа не заполняется.</w:t>
      </w:r>
    </w:p>
    <w:p w:rsidR="00464BD9" w:rsidRDefault="00464BD9">
      <w:pPr>
        <w:pStyle w:val="point"/>
      </w:pPr>
      <w:r>
        <w:t>10. При представлении уведомления о размещении товаров в ЗТК в случае размещения товаров в местах временного хранения, расположенных в месте их прибытия на таможенную территорию Евразийского экономического союза, в графе 6 такого уведомления указывается регистрационный номер документов, представленных для помещения товаров на временное хранение.</w:t>
      </w:r>
    </w:p>
    <w:p w:rsidR="00464BD9" w:rsidRDefault="00464BD9">
      <w:pPr>
        <w:pStyle w:val="newncpi"/>
      </w:pPr>
      <w:r>
        <w:t>При представлении уведомления о размещении товаров в ЗТК в случае, указанном в части первой подпункта 2.13 пункта 2 постановления Совета Министров Республики Беларусь от 20 июня 2019 г. № 406, указываются регистрационный номер декларации на товары, в соответствии с которой товары помещены под таможенную процедуру свободной таможенной зоны, и дата выпуска.</w:t>
      </w:r>
    </w:p>
    <w:p w:rsidR="00464BD9" w:rsidRDefault="00464BD9">
      <w:pPr>
        <w:pStyle w:val="point"/>
      </w:pPr>
      <w:r>
        <w:t>При представлении уведомления о размещении товаров в ЗТК для завершения действия таможенной процедуры свободной таможенной зоны в соответствии с частью первой пункта 8 Положения о завершении действия таможенной процедуры свободной таможенной зоны (свободного склада) указывается регистрационный номер уведомления о размещении товаров в ЗТК, поданного при ввозе товаров на территорию портовой СТЗ или логистической СТЗ.</w:t>
      </w:r>
    </w:p>
    <w:p w:rsidR="00464BD9" w:rsidRDefault="00464BD9">
      <w:pPr>
        <w:pStyle w:val="newncpi"/>
      </w:pPr>
      <w:r>
        <w:t>При представлении уведомления о размещении товаров в ЗТК в соответствии с частью четвертой пункта 6 статьи 117 Закона Республики Беларусь «О таможенном регулировании в Республике Беларусь», подпунктом 2.11 пункта 2 постановления Совета Министров Республики Беларусь от 27 мая 2014 г. № 509 в графе 6 такого уведомления указывается регистрационный номер предыдущего уведомления о размещении товаров в ЗТК.</w:t>
      </w:r>
    </w:p>
    <w:p w:rsidR="00464BD9" w:rsidRDefault="00464BD9">
      <w:pPr>
        <w:pStyle w:val="newncpi"/>
      </w:pPr>
      <w:r>
        <w:t>При представлении уведомления о размещении товаров в ЗТК в случае, определенном подпунктом 2.26 пункта 2 постановления Совета Министров Республики Беларусь от 27 мая 2014 г. № 509, в графе 6 такого уведомления указывается регистрационный номер уведомления о размещении товаров в ЗТК, ранее представленного в соответствии с подпунктом 2.1 пункта 2 постановления, утвердившего настоящую Инструкцию.</w:t>
      </w:r>
    </w:p>
    <w:p w:rsidR="00464BD9" w:rsidRDefault="00464BD9">
      <w:pPr>
        <w:pStyle w:val="newncpi"/>
      </w:pPr>
      <w:r>
        <w:t>При представлении уведомления о размещении товаров в ЗТК в целях подтверждения размещения товаров после изменения места временного хранения в графе 6 такого уведомления указывается регистрационный номер уведомления о размещении товаров в ЗТК, ранее представленного в соответствии с подпунктом 2.26 пункта 2 постановления Совета Министров Республики Беларусь от 27 мая 2014 г. № 509.</w:t>
      </w:r>
    </w:p>
    <w:p w:rsidR="00464BD9" w:rsidRDefault="00464BD9">
      <w:pPr>
        <w:pStyle w:val="newncpi"/>
      </w:pPr>
      <w:r>
        <w:t>При представлении уведомления о размещении товаров в ЗТК в случае, указанном в части четвертой подпункта 2.13 пункта 2 постановления Совета Министров Республики Беларусь от 20 июня 2019 г. № 406, а также при представлении уведомления о размещении товаров в ЗТК в отношении товаров, указанных в подпункте 3 пункта 4 статьи 205 и пункте 5 статьи 213 ТК ЕАЭС, в графе 6 таких уведомлений указывается регистрационный номер заявления, указанного в части первой пункта 2 Положения о порядке выдачи таможенным органом разрешений, допускающих вывоз товаров, и продления установленных таможенным органом сроков, утвержденного постановлением Совета Министров Республики Беларусь от 21 марта 2014 г. № 241, в соответствии с которым таможенным органом выдано разрешение, допускающее вывоз товаров, помещенных под таможенную процедуру свободной таможенной зоны (свободного склада), и (или) товаров, изготовленных (полученных) из товаров, помещенных под таможенную процедуру свободной таможенной зоны (свободного склада), с территории СТЗ (свободного склада) без завершения действия таможенной процедуры свободной таможенной зоны (свободного склада).</w:t>
      </w:r>
    </w:p>
    <w:p w:rsidR="00464BD9" w:rsidRDefault="00464BD9">
      <w:pPr>
        <w:pStyle w:val="newncpi"/>
      </w:pPr>
      <w:r>
        <w:t>При представлении уведомления о размещении товаров в ЗТК в случаях, не указанных в настоящем пункте, графа 6 не заполняется.</w:t>
      </w:r>
    </w:p>
    <w:p w:rsidR="00464BD9" w:rsidRDefault="00464BD9">
      <w:pPr>
        <w:pStyle w:val="point"/>
      </w:pPr>
      <w:r>
        <w:t xml:space="preserve">11. Графа 7 уведомления о размещении товаров в ЗТК, в том числе при ввозе на территорию портовой СТЗ, логистической СТЗ или территориальной СТЗ товаров, </w:t>
      </w:r>
      <w:r>
        <w:lastRenderedPageBreak/>
        <w:t>которые считаются помещенными под таможенную процедуру свободной таможенной зоны со дня их ввоза на такую территорию, заполняется таможенным органом:</w:t>
      </w:r>
    </w:p>
    <w:p w:rsidR="00464BD9" w:rsidRDefault="00464BD9">
      <w:pPr>
        <w:pStyle w:val="newncpi"/>
      </w:pPr>
      <w:r>
        <w:t>при выпуске товаров;</w:t>
      </w:r>
    </w:p>
    <w:p w:rsidR="00464BD9" w:rsidRDefault="00464BD9">
      <w:pPr>
        <w:pStyle w:val="newncpi"/>
      </w:pPr>
      <w:r>
        <w:t>при выдаче разрешения на убытие товаров с таможенной территории Евразийского экономического союза;</w:t>
      </w:r>
    </w:p>
    <w:p w:rsidR="00464BD9" w:rsidRDefault="00464BD9">
      <w:pPr>
        <w:pStyle w:val="newncpi"/>
      </w:pPr>
      <w:r>
        <w:t>в случае изъятия, задержания или ареста товаров;</w:t>
      </w:r>
    </w:p>
    <w:p w:rsidR="00464BD9" w:rsidRDefault="00464BD9">
      <w:pPr>
        <w:pStyle w:val="newncpi"/>
      </w:pPr>
      <w:r>
        <w:t>в случае изменения места временного хранения;</w:t>
      </w:r>
    </w:p>
    <w:p w:rsidR="00464BD9" w:rsidRDefault="00464BD9">
      <w:pPr>
        <w:pStyle w:val="newncpi"/>
      </w:pPr>
      <w:r>
        <w:t>в случае признания таможенными органами факта уничтожения и (или) безвозвратной утраты иностранных товаров, находящихся под таможенным контролем,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p w:rsidR="00464BD9" w:rsidRDefault="00464BD9">
      <w:pPr>
        <w:pStyle w:val="newncpi"/>
      </w:pPr>
      <w:r>
        <w:t>Сведения о коде вида таможенной процедуры в соответствии с классификатором видов таможенных процедур, установленным в приложении 1 к Решению Комиссии Таможенного союза от 20 сентября 2010 г. № 378, заполняются при выпуске товаров в соответствии с заявленной таможенной процедурой, за исключением таможенной процедуры таможенного транзита.</w:t>
      </w:r>
    </w:p>
    <w:p w:rsidR="00464BD9" w:rsidRDefault="00464BD9">
      <w:pPr>
        <w:pStyle w:val="newncpi"/>
      </w:pPr>
      <w:r>
        <w:t>Сведения об учетном номере плательщика декларанта или лица, подавшего заявление о выпуске товаров до подачи декларации на товары, заполняются при выпуске товаров, указанных в декларации на товары или заявлении о выпуске товаров до подачи декларации на товары, в соответствии с заявленной таможенной процедурой, за исключением таможенной процедуры таможенного транзита.</w:t>
      </w:r>
    </w:p>
    <w:p w:rsidR="00464BD9" w:rsidRDefault="00464BD9">
      <w:pPr>
        <w:pStyle w:val="newncpi"/>
      </w:pPr>
      <w:r>
        <w:t>При представлении уведомления о размещении товаров в ЗТК в случае, указанном в части первой подпункта 2.13 пункта 2 постановления Совета Министров Республики Беларусь от 20 июня 2019 г. № 406, при ввозе товаров, помещенных под таможенную процедуру свободной таможенной зоны, на территорию СТЗ, в том числе на территорию портовой СТЗ или логистической СТЗ, указываются регистрационный номер декларации на товары, в соответствии с которой товары помещены под таможенную процедуру свободной таможенной зоны, и дата выпуска.</w:t>
      </w:r>
    </w:p>
    <w:p w:rsidR="00464BD9" w:rsidRDefault="00464BD9">
      <w:pPr>
        <w:pStyle w:val="newncpi"/>
      </w:pPr>
      <w:r>
        <w:t>При представлении уведомления о размещении товаров в ЗТК в случае, указанном в части четвертой подпункта 2.13 пункта 2 постановления Совета Министров Республики Беларусь от 20 июня 2019 г. № 406, в случае идентификации товаров указываются регистрационный номер заявления, указанного в части первой пункта 2 Положения о порядке выдачи таможенным органом разрешений, допускающих вывоз товаров, и продления установленных таможенным органом сроков, в соответствии с которым таможенным органом выдано разрешение, допускающее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СТЗ без завершения действия таможенной процедуры свободной таможенной зоны, вес брутто товаров.</w:t>
      </w:r>
    </w:p>
    <w:p w:rsidR="00464BD9" w:rsidRDefault="00464BD9">
      <w:pPr>
        <w:pStyle w:val="newncpi"/>
      </w:pPr>
      <w:r>
        <w:t>При представлении уведомления о размещении товаров в ЗТК в отношении товаров, указанных в подпунктах 1 и 2 пункта 5 статьи 213 ТК ЕАЭС, в случае идентификации товаров указываются регистрационный номер заявления, указанного в части первой пункта 2 Положения о порядке выдачи таможенным органом разрешений, допускающих вывоз товаров, и продления установленных таможенным органом сроков, в соответствии с которым таможенным органом выдано разрешение, допускающее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вес брутто товаров.</w:t>
      </w:r>
    </w:p>
    <w:p w:rsidR="00464BD9" w:rsidRDefault="00464BD9">
      <w:pPr>
        <w:pStyle w:val="point"/>
      </w:pPr>
      <w:r>
        <w:t xml:space="preserve">При завершении действия таможенной процедуры свободной таможенной зоны в соответствии с частью первой пункта 8 Положения о завершении действия таможенной процедуры свободной таможенной зоны (свободного склада) в уведомлении о размещении товаров в ЗТК, поданном при ввозе товаров на территорию портовой СТЗ или логистической СТЗ, и уведомлении о размещении товаров в ЗТК, поданном для завершения </w:t>
      </w:r>
      <w:r>
        <w:lastRenderedPageBreak/>
        <w:t>действия таможенной процедуры свободной таможенной зоны, указывается разрешение на убытие товаров с таможенной территории Евразийского экономического союза.</w:t>
      </w:r>
    </w:p>
    <w:p w:rsidR="00464BD9" w:rsidRDefault="00464BD9">
      <w:pPr>
        <w:pStyle w:val="point"/>
      </w:pPr>
      <w:r>
        <w:t>12. В случае недостатка места для указания сведений в уведомлении о размещении товаров в ЗТК, представленном на бумажном носителе, в соответствующей строке графы вносится запись: «См. на обороте» и на оборотной стороне указывается: «К графе ____».</w:t>
      </w:r>
    </w:p>
    <w:p w:rsidR="00464BD9" w:rsidRDefault="00464BD9">
      <w:pPr>
        <w:pStyle w:val="newncpi"/>
      </w:pPr>
      <w:r>
        <w:t>Сведения, указанные на оборотной стороне уведомления о размещении товаров в ЗТК, заверяются:</w:t>
      </w:r>
    </w:p>
    <w:p w:rsidR="00464BD9" w:rsidRDefault="00464BD9">
      <w:pPr>
        <w:pStyle w:val="newncpi"/>
      </w:pPr>
      <w:r>
        <w:t>при внесении лицом, представившим уведомление о размещении товаров в ЗТК, – его подписью;</w:t>
      </w:r>
    </w:p>
    <w:p w:rsidR="00464BD9" w:rsidRDefault="00464BD9">
      <w:pPr>
        <w:pStyle w:val="newncpi"/>
      </w:pPr>
      <w:r>
        <w:t>при внесении должностным лицом таможни – оттиском личной номерной печати.</w:t>
      </w:r>
    </w:p>
    <w:p w:rsidR="00464BD9" w:rsidRDefault="00464BD9">
      <w:pPr>
        <w:pStyle w:val="point"/>
      </w:pPr>
      <w:r>
        <w:t>13. До выпуска товаров, убытия товаров с таможенной территории Евразийского экономического союза или изменения места временного хранения в уведомление о размещении товаров в ЗТК лицом, подавшим такое уведомление, могут быть внесены изменения в графы путем заполнения таким лицом и представления в таможенный орган нового уведомления о размещении товаров в ЗТК в виде электронного документа или на бумажном носителе в двух экземплярах с одновременным представлением файла со сведениями об уведомлении о размещении товаров в ЗТК в случае невозможности по техническим причинам представления его в виде электронного документа.</w:t>
      </w:r>
    </w:p>
    <w:p w:rsidR="00464BD9" w:rsidRDefault="00464BD9">
      <w:pPr>
        <w:pStyle w:val="newncpi"/>
      </w:pPr>
      <w:r>
        <w:t>В случае, указанном в части первой настоящего пункта, в графе 6 нового уведомления о размещении товаров в ЗТК указывается номер следующей структуры:</w:t>
      </w:r>
    </w:p>
    <w:p w:rsidR="00464BD9" w:rsidRDefault="00464BD9">
      <w:pPr>
        <w:pStyle w:val="newncpi"/>
      </w:pPr>
      <w:r>
        <w:t> </w:t>
      </w:r>
    </w:p>
    <w:p w:rsidR="00464BD9" w:rsidRDefault="00464BD9">
      <w:pPr>
        <w:pStyle w:val="newncpi0"/>
        <w:jc w:val="center"/>
      </w:pPr>
      <w:r>
        <w:t>ТТППП/ДДММГСНННННН/Х,</w:t>
      </w:r>
    </w:p>
    <w:p w:rsidR="00464BD9" w:rsidRDefault="00464BD9">
      <w:pPr>
        <w:pStyle w:val="newncpi"/>
      </w:pPr>
      <w:r>
        <w:t> </w:t>
      </w:r>
    </w:p>
    <w:p w:rsidR="00464BD9" w:rsidRDefault="00464BD9">
      <w:pPr>
        <w:pStyle w:val="newncpi0"/>
      </w:pPr>
      <w:r>
        <w:t>где    ТТППП/ДДММГСНННННН – регистрационный номер уведомления о размещении товаров в ЗТК, в графы которого вносятся изменения;</w:t>
      </w:r>
    </w:p>
    <w:p w:rsidR="00464BD9" w:rsidRDefault="00464BD9">
      <w:pPr>
        <w:pStyle w:val="newncpi"/>
      </w:pPr>
      <w:r>
        <w:t>Х – буквенный код «К».</w:t>
      </w:r>
    </w:p>
    <w:p w:rsidR="00464BD9" w:rsidRDefault="00464BD9">
      <w:pPr>
        <w:pStyle w:val="newncpi"/>
      </w:pPr>
      <w:r>
        <w:t>С момента регистрации такого уведомления таможенным органом уведомление о размещении товаров в ЗТК, в которое вносятся изменения, является недействительным.</w:t>
      </w:r>
    </w:p>
    <w:p w:rsidR="00464BD9" w:rsidRDefault="00464BD9">
      <w:pPr>
        <w:pStyle w:val="newncpi"/>
      </w:pPr>
      <w:r>
        <w:t> </w:t>
      </w:r>
    </w:p>
    <w:tbl>
      <w:tblPr>
        <w:tblW w:w="5000" w:type="pct"/>
        <w:tblCellMar>
          <w:left w:w="0" w:type="dxa"/>
          <w:right w:w="0" w:type="dxa"/>
        </w:tblCellMar>
        <w:tblLook w:val="04A0" w:firstRow="1" w:lastRow="0" w:firstColumn="1" w:lastColumn="0" w:noHBand="0" w:noVBand="1"/>
      </w:tblPr>
      <w:tblGrid>
        <w:gridCol w:w="5838"/>
        <w:gridCol w:w="3517"/>
      </w:tblGrid>
      <w:tr w:rsidR="00464BD9">
        <w:tc>
          <w:tcPr>
            <w:tcW w:w="3120" w:type="pct"/>
            <w:tcMar>
              <w:top w:w="0" w:type="dxa"/>
              <w:left w:w="6" w:type="dxa"/>
              <w:bottom w:w="0" w:type="dxa"/>
              <w:right w:w="6" w:type="dxa"/>
            </w:tcMar>
            <w:hideMark/>
          </w:tcPr>
          <w:p w:rsidR="00464BD9" w:rsidRDefault="00464BD9">
            <w:pPr>
              <w:pStyle w:val="newncpi"/>
              <w:ind w:firstLine="0"/>
            </w:pPr>
            <w:r>
              <w:t> </w:t>
            </w:r>
          </w:p>
        </w:tc>
        <w:tc>
          <w:tcPr>
            <w:tcW w:w="1880" w:type="pct"/>
            <w:tcMar>
              <w:top w:w="0" w:type="dxa"/>
              <w:left w:w="6" w:type="dxa"/>
              <w:bottom w:w="0" w:type="dxa"/>
              <w:right w:w="6" w:type="dxa"/>
            </w:tcMar>
            <w:hideMark/>
          </w:tcPr>
          <w:p w:rsidR="00464BD9" w:rsidRDefault="00464BD9">
            <w:pPr>
              <w:pStyle w:val="append1"/>
            </w:pPr>
            <w:r>
              <w:t>Приложение 1</w:t>
            </w:r>
          </w:p>
          <w:p w:rsidR="00464BD9" w:rsidRDefault="00464BD9">
            <w:pPr>
              <w:pStyle w:val="append"/>
            </w:pPr>
            <w:r>
              <w:t>к Инструкции о порядке</w:t>
            </w:r>
            <w:r>
              <w:br/>
              <w:t xml:space="preserve">заполнения уведомления </w:t>
            </w:r>
            <w:r>
              <w:br/>
              <w:t xml:space="preserve">о размещении товаров </w:t>
            </w:r>
            <w:r>
              <w:br/>
              <w:t>в зоне таможенного контроля</w:t>
            </w:r>
          </w:p>
        </w:tc>
      </w:tr>
    </w:tbl>
    <w:p w:rsidR="00464BD9" w:rsidRDefault="00464BD9">
      <w:pPr>
        <w:pStyle w:val="newncpi"/>
      </w:pPr>
      <w:r>
        <w:t> </w:t>
      </w:r>
    </w:p>
    <w:p w:rsidR="00464BD9" w:rsidRDefault="00464BD9">
      <w:pPr>
        <w:pStyle w:val="titlep"/>
      </w:pPr>
      <w:r>
        <w:t>Реестр зон таможенного контроля</w:t>
      </w:r>
    </w:p>
    <w:tbl>
      <w:tblPr>
        <w:tblW w:w="5000" w:type="pct"/>
        <w:tblCellMar>
          <w:left w:w="0" w:type="dxa"/>
          <w:right w:w="0" w:type="dxa"/>
        </w:tblCellMar>
        <w:tblLook w:val="04A0" w:firstRow="1" w:lastRow="0" w:firstColumn="1" w:lastColumn="0" w:noHBand="0" w:noVBand="1"/>
      </w:tblPr>
      <w:tblGrid>
        <w:gridCol w:w="1276"/>
        <w:gridCol w:w="1775"/>
        <w:gridCol w:w="1277"/>
        <w:gridCol w:w="1277"/>
        <w:gridCol w:w="1871"/>
        <w:gridCol w:w="1869"/>
      </w:tblGrid>
      <w:tr w:rsidR="00464BD9">
        <w:trPr>
          <w:trHeight w:val="240"/>
        </w:trPr>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Номер зоны таможенного контроля</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Учетный номер плательщика лица, осуществляющего временное хранение товаров</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Место нахождения зоны таможенного контроля</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Номер и дата приказа о создании зоны таможенного контроля</w:t>
            </w:r>
          </w:p>
        </w:tc>
        <w:tc>
          <w:tcPr>
            <w:tcW w:w="10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Дата начала срока функционирования зоны таможенного контроля</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Дата окончания срока функционирования зоны таможенного контроля</w:t>
            </w:r>
          </w:p>
        </w:tc>
      </w:tr>
      <w:tr w:rsidR="00464BD9">
        <w:trPr>
          <w:trHeight w:val="240"/>
        </w:trPr>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1</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2</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3</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4</w:t>
            </w:r>
          </w:p>
        </w:tc>
        <w:tc>
          <w:tcPr>
            <w:tcW w:w="10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5</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6</w:t>
            </w:r>
          </w:p>
        </w:tc>
      </w:tr>
      <w:tr w:rsidR="00464BD9">
        <w:trPr>
          <w:trHeight w:val="240"/>
        </w:trPr>
        <w:tc>
          <w:tcPr>
            <w:tcW w:w="683"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950"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83"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683"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1001"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hideMark/>
          </w:tcPr>
          <w:p w:rsidR="00464BD9" w:rsidRDefault="00464BD9">
            <w:pPr>
              <w:pStyle w:val="table10"/>
            </w:pPr>
            <w:r>
              <w:t> </w:t>
            </w:r>
          </w:p>
        </w:tc>
      </w:tr>
    </w:tbl>
    <w:p w:rsidR="00464BD9" w:rsidRDefault="00464BD9">
      <w:pPr>
        <w:pStyle w:val="newncpi"/>
      </w:pPr>
      <w:r>
        <w:t> </w:t>
      </w:r>
    </w:p>
    <w:p w:rsidR="00464BD9" w:rsidRDefault="00464BD9">
      <w:pPr>
        <w:pStyle w:val="newncpi"/>
      </w:pPr>
      <w:r>
        <w:t> </w:t>
      </w:r>
    </w:p>
    <w:tbl>
      <w:tblPr>
        <w:tblW w:w="5000" w:type="pct"/>
        <w:tblCellMar>
          <w:left w:w="0" w:type="dxa"/>
          <w:right w:w="0" w:type="dxa"/>
        </w:tblCellMar>
        <w:tblLook w:val="04A0" w:firstRow="1" w:lastRow="0" w:firstColumn="1" w:lastColumn="0" w:noHBand="0" w:noVBand="1"/>
      </w:tblPr>
      <w:tblGrid>
        <w:gridCol w:w="6378"/>
        <w:gridCol w:w="2977"/>
      </w:tblGrid>
      <w:tr w:rsidR="00464BD9">
        <w:tc>
          <w:tcPr>
            <w:tcW w:w="3409" w:type="pct"/>
            <w:tcMar>
              <w:top w:w="0" w:type="dxa"/>
              <w:left w:w="6" w:type="dxa"/>
              <w:bottom w:w="0" w:type="dxa"/>
              <w:right w:w="6" w:type="dxa"/>
            </w:tcMar>
            <w:hideMark/>
          </w:tcPr>
          <w:p w:rsidR="00464BD9" w:rsidRDefault="00464BD9">
            <w:pPr>
              <w:pStyle w:val="newncpi"/>
            </w:pPr>
            <w:r>
              <w:t> </w:t>
            </w:r>
          </w:p>
        </w:tc>
        <w:tc>
          <w:tcPr>
            <w:tcW w:w="1591" w:type="pct"/>
            <w:tcMar>
              <w:top w:w="0" w:type="dxa"/>
              <w:left w:w="6" w:type="dxa"/>
              <w:bottom w:w="0" w:type="dxa"/>
              <w:right w:w="6" w:type="dxa"/>
            </w:tcMar>
            <w:hideMark/>
          </w:tcPr>
          <w:p w:rsidR="00464BD9" w:rsidRDefault="00464BD9">
            <w:pPr>
              <w:pStyle w:val="append1"/>
            </w:pPr>
            <w:r>
              <w:t>Приложение 2</w:t>
            </w:r>
          </w:p>
          <w:p w:rsidR="00464BD9" w:rsidRDefault="00464BD9">
            <w:pPr>
              <w:pStyle w:val="append"/>
            </w:pPr>
            <w:r>
              <w:t>к Инструкции о порядке</w:t>
            </w:r>
            <w:r>
              <w:br/>
              <w:t xml:space="preserve">заполнения уведомления </w:t>
            </w:r>
            <w:r>
              <w:br/>
              <w:t xml:space="preserve">о размещении товаров </w:t>
            </w:r>
            <w:r>
              <w:br/>
              <w:t xml:space="preserve">в зоне таможенного контроля </w:t>
            </w:r>
            <w:r>
              <w:br/>
              <w:t>(в редакции постановления</w:t>
            </w:r>
            <w:r>
              <w:br/>
              <w:t>Государственного</w:t>
            </w:r>
            <w:r>
              <w:br/>
              <w:t>таможенного комитета</w:t>
            </w:r>
            <w:r>
              <w:br/>
              <w:t>Республики Беларусь</w:t>
            </w:r>
            <w:r>
              <w:br/>
              <w:t xml:space="preserve">14.06.2022 № 57) </w:t>
            </w:r>
          </w:p>
        </w:tc>
      </w:tr>
    </w:tbl>
    <w:p w:rsidR="00464BD9" w:rsidRDefault="00464BD9">
      <w:pPr>
        <w:pStyle w:val="titlep"/>
        <w:jc w:val="left"/>
      </w:pPr>
      <w:r>
        <w:lastRenderedPageBreak/>
        <w:t xml:space="preserve">КЛАССИФИКАТОР </w:t>
      </w:r>
      <w:r>
        <w:br/>
        <w:t>целей размещения товаров в зоне таможенного контроля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
        <w:gridCol w:w="8779"/>
      </w:tblGrid>
      <w:tr w:rsidR="00464BD9">
        <w:trPr>
          <w:trHeight w:val="240"/>
        </w:trPr>
        <w:tc>
          <w:tcPr>
            <w:tcW w:w="303" w:type="pct"/>
            <w:tcBorders>
              <w:bottom w:val="single" w:sz="4" w:space="0" w:color="auto"/>
              <w:right w:val="single" w:sz="4" w:space="0" w:color="auto"/>
            </w:tcBorders>
            <w:tcMar>
              <w:top w:w="0" w:type="dxa"/>
              <w:left w:w="6" w:type="dxa"/>
              <w:bottom w:w="0" w:type="dxa"/>
              <w:right w:w="6" w:type="dxa"/>
            </w:tcMar>
            <w:vAlign w:val="center"/>
            <w:hideMark/>
          </w:tcPr>
          <w:p w:rsidR="00464BD9" w:rsidRDefault="00464BD9">
            <w:pPr>
              <w:pStyle w:val="table10"/>
              <w:jc w:val="center"/>
            </w:pPr>
            <w:r>
              <w:t>Код</w:t>
            </w:r>
          </w:p>
        </w:tc>
        <w:tc>
          <w:tcPr>
            <w:tcW w:w="4697" w:type="pct"/>
            <w:tcBorders>
              <w:left w:val="single" w:sz="4" w:space="0" w:color="auto"/>
              <w:bottom w:val="single" w:sz="4" w:space="0" w:color="auto"/>
            </w:tcBorders>
            <w:tcMar>
              <w:top w:w="0" w:type="dxa"/>
              <w:left w:w="6" w:type="dxa"/>
              <w:bottom w:w="0" w:type="dxa"/>
              <w:right w:w="6" w:type="dxa"/>
            </w:tcMar>
            <w:vAlign w:val="center"/>
            <w:hideMark/>
          </w:tcPr>
          <w:p w:rsidR="00464BD9" w:rsidRDefault="00464BD9">
            <w:pPr>
              <w:pStyle w:val="table10"/>
              <w:jc w:val="center"/>
            </w:pPr>
            <w:r>
              <w:t>Наименование</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01</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Помещение товаров под таможенную процедуру с целью их вывоза с таможенной территории Евразийского экономического союза</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02</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Помещение товаров под таможенную процедуру с целью их ввоза на таможенную территорию Евразийского экономического союза</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03</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Временное хранение товаров</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04</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xml:space="preserve">Временное хранение товаров в местах их перемещения через таможенную границу Евразийского экономического союза </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05</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Временное хранение товаров после изменения места временного хранения</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06</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Перегрузка, перевалка товаров, замена транспортного средства международной перевозки</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07</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Выдача свидетельства о допущении транспортного средства международной перевозки к перевозке товаров под таможенными пломбами и печатями</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08</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Проведение в отношении товаров таможенного контроля</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09</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Ввоз товаров, помещенных под таможенную процедуру свободной таможенной зоны, на территорию СТЗ, в том числе на территорию портовой СТЗ или логистической СТЗ (часть первая подпункта 2.13 пункта 2 постановления Совета Министров Республики Беларусь от 20 июня 2019 г. № 406)</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10</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Ввоз на территорию портовой СТЗ, логистической СТЗ или территориальной СТЗ товаров, которые считаются помещенными под таможенную процедуру свободной таможенной зоны со дня их ввоза на такую территорию (часть третья подпункта 2.13 пункта 2 постановления Совета Министров Республики Беларусь от 20 июня 2019 г. № 406)</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11</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Завершение действия таможенной процедуры свободной таможенной зоны без помещения товаров под таможенные процедуры (часть первая пункта 8 Положения о завершении действия таможенной процедуры свободной таможенной зоны (свободного склада)</w:t>
            </w:r>
          </w:p>
        </w:tc>
      </w:tr>
      <w:tr w:rsidR="00464BD9">
        <w:trPr>
          <w:trHeight w:val="240"/>
        </w:trPr>
        <w:tc>
          <w:tcPr>
            <w:tcW w:w="30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12</w:t>
            </w:r>
          </w:p>
        </w:tc>
        <w:tc>
          <w:tcPr>
            <w:tcW w:w="4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Размещение товаров в ЗТК, созданной по заявлению получателя товаров таможенным органом, в регионе деятельности которого находится такой получатель, или в ЗТК склада временного хранения, на котором отсутствует пункт таможенного оформления, на территории которых будет осуществляться временное хранение товаров и (или) завершение действия таможенной процедуры таможенного транзита, в том числе размещение товаров в сооружениях, помещениях (частях помещений) и (или) на открытых</w:t>
            </w:r>
          </w:p>
        </w:tc>
      </w:tr>
      <w:tr w:rsidR="00464BD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BD9" w:rsidRDefault="00464BD9">
            <w:pPr>
              <w:rPr>
                <w:rFonts w:eastAsiaTheme="minorEastAsia"/>
                <w:sz w:val="20"/>
                <w:szCs w:val="20"/>
              </w:rPr>
            </w:pPr>
          </w:p>
        </w:tc>
        <w:tc>
          <w:tcPr>
            <w:tcW w:w="4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pPr>
            <w:r>
              <w:t>площадках (частях открытых площадок) уполномоченного экономического оператора,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13</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Уведомление таможенного органа, которым произведен выпуск товаров в соответствии с таможенной процедурой таможенного склада, о размещении товаров на таможенном складе или в ином месте, определенном в соответствии с пунктом 2 статьи 119 Закона Республики Беларусь «О таможенном регулировании в Республике Беларусь»</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14</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Получение разрешения, указанного в части третьей пункта 5 статьи 82 Закона Республики Беларусь «О таможенном регулировании в Республике Беларусь»</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15</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Ввоз товаров, указанных в подпунктах 1, 2, 4 и 5 пункта 4 статьи 205 ТК ЕАЭС, обратно на территорию СТЗ, в том числе на территорию портовой СТЗ или логистической СТЗ (часть четвертая подпункта 2.13 пункта 2 постановления Совета Министров Республики Беларусь от 20 июня 2019 г. № 406)</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16</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Размещение товаров, указанных в подпункте 3 пункта 4 статьи 205 ТК ЕАЭС, для совершения таможенных операций по завершению действия таможенной процедуры свободной таможенной зоны в таможенном органе, правомочном в соответствии с законодательством о таможенном регулировании совершать таможенные операции в отношении таких товаров</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17</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 xml:space="preserve">Ввоз товаров, указанных в подпунктах 1 и 2 пункта 5 статьи 213 ТК ЕАЭС, обратно на территорию свободного склада </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18</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Размещение товаров, указанных в подпункте 3 пункта 5 статьи 213 ТК ЕАЭС, для совершения таможенных операций по завершению действия таможенной процедуры свободного склада в таможенном органе, правомочном в соответствии с законодательством о таможенном регулировании совершать таможенные операции в отношении таких товаров</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19</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Размещение на территории иного свободного склада товаров, указанных в подпункте 4 пункта 5 статьи 213 ТК ЕАЭС</w:t>
            </w:r>
          </w:p>
        </w:tc>
      </w:tr>
      <w:tr w:rsidR="00464BD9">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20</w:t>
            </w:r>
          </w:p>
        </w:tc>
        <w:tc>
          <w:tcPr>
            <w:tcW w:w="4697" w:type="pct"/>
            <w:tcBorders>
              <w:top w:val="single" w:sz="4" w:space="0" w:color="auto"/>
              <w:left w:val="single" w:sz="4" w:space="0" w:color="auto"/>
              <w:bottom w:val="single" w:sz="4" w:space="0" w:color="auto"/>
            </w:tcBorders>
            <w:tcMar>
              <w:top w:w="0" w:type="dxa"/>
              <w:left w:w="6" w:type="dxa"/>
              <w:bottom w:w="0" w:type="dxa"/>
              <w:right w:w="6" w:type="dxa"/>
            </w:tcMar>
            <w:hideMark/>
          </w:tcPr>
          <w:p w:rsidR="00464BD9" w:rsidRDefault="00464BD9">
            <w:pPr>
              <w:pStyle w:val="table10"/>
            </w:pPr>
            <w:r>
              <w:t>Временное хранение товаров в местах временного хранения, не находящихся в месте прибытия в случае помещения таких товаров на временное хранение в месте прибытия</w:t>
            </w:r>
          </w:p>
        </w:tc>
      </w:tr>
      <w:tr w:rsidR="00464BD9">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464BD9" w:rsidRDefault="00464BD9">
            <w:pPr>
              <w:pStyle w:val="table10"/>
              <w:jc w:val="center"/>
            </w:pPr>
            <w:r>
              <w:t>99</w:t>
            </w:r>
          </w:p>
        </w:tc>
        <w:tc>
          <w:tcPr>
            <w:tcW w:w="4697" w:type="pct"/>
            <w:tcBorders>
              <w:top w:val="single" w:sz="4" w:space="0" w:color="auto"/>
              <w:left w:val="single" w:sz="4" w:space="0" w:color="auto"/>
            </w:tcBorders>
            <w:tcMar>
              <w:top w:w="0" w:type="dxa"/>
              <w:left w:w="6" w:type="dxa"/>
              <w:bottom w:w="0" w:type="dxa"/>
              <w:right w:w="6" w:type="dxa"/>
            </w:tcMar>
            <w:hideMark/>
          </w:tcPr>
          <w:p w:rsidR="00464BD9" w:rsidRDefault="00464BD9">
            <w:pPr>
              <w:pStyle w:val="table10"/>
            </w:pPr>
            <w:r>
              <w:t>Иное</w:t>
            </w:r>
          </w:p>
        </w:tc>
      </w:tr>
    </w:tbl>
    <w:p w:rsidR="00464BD9" w:rsidRDefault="00464BD9">
      <w:pPr>
        <w:pStyle w:val="newncpi"/>
      </w:pPr>
      <w:r>
        <w:t> </w:t>
      </w:r>
    </w:p>
    <w:p w:rsidR="00925F29" w:rsidRDefault="00925F29"/>
    <w:sectPr w:rsidR="00925F29" w:rsidSect="00464BD9">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312" w:rsidRDefault="00264312" w:rsidP="00464BD9">
      <w:pPr>
        <w:spacing w:after="0" w:line="240" w:lineRule="auto"/>
      </w:pPr>
      <w:r>
        <w:separator/>
      </w:r>
    </w:p>
  </w:endnote>
  <w:endnote w:type="continuationSeparator" w:id="0">
    <w:p w:rsidR="00264312" w:rsidRDefault="00264312" w:rsidP="0046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D9" w:rsidRDefault="00464BD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D9" w:rsidRDefault="00464BD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64BD9" w:rsidTr="00464BD9">
      <w:tc>
        <w:tcPr>
          <w:tcW w:w="1800" w:type="dxa"/>
          <w:shd w:val="clear" w:color="auto" w:fill="auto"/>
          <w:vAlign w:val="center"/>
        </w:tcPr>
        <w:p w:rsidR="00464BD9" w:rsidRDefault="00464BD9">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464BD9" w:rsidRDefault="00464BD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64BD9" w:rsidRDefault="00464BD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02.04.2026</w:t>
          </w:r>
        </w:p>
        <w:p w:rsidR="00464BD9" w:rsidRDefault="00464BD9">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464BD9" w:rsidRPr="00464BD9" w:rsidRDefault="00464BD9">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464BD9" w:rsidRDefault="00464B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312" w:rsidRDefault="00264312" w:rsidP="00464BD9">
      <w:pPr>
        <w:spacing w:after="0" w:line="240" w:lineRule="auto"/>
      </w:pPr>
      <w:r>
        <w:separator/>
      </w:r>
    </w:p>
  </w:footnote>
  <w:footnote w:type="continuationSeparator" w:id="0">
    <w:p w:rsidR="00264312" w:rsidRDefault="00264312" w:rsidP="0046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D9" w:rsidRDefault="00464BD9" w:rsidP="00063AC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64BD9" w:rsidRDefault="00464B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D9" w:rsidRPr="00464BD9" w:rsidRDefault="00464BD9" w:rsidP="00063ACA">
    <w:pPr>
      <w:pStyle w:val="a3"/>
      <w:framePr w:wrap="around" w:vAnchor="text" w:hAnchor="margin" w:xAlign="center" w:y="1"/>
      <w:rPr>
        <w:rStyle w:val="a7"/>
        <w:rFonts w:ascii="Times New Roman" w:hAnsi="Times New Roman" w:cs="Times New Roman"/>
        <w:sz w:val="24"/>
      </w:rPr>
    </w:pPr>
    <w:r w:rsidRPr="00464BD9">
      <w:rPr>
        <w:rStyle w:val="a7"/>
        <w:rFonts w:ascii="Times New Roman" w:hAnsi="Times New Roman" w:cs="Times New Roman"/>
        <w:sz w:val="24"/>
      </w:rPr>
      <w:fldChar w:fldCharType="begin"/>
    </w:r>
    <w:r w:rsidRPr="00464BD9">
      <w:rPr>
        <w:rStyle w:val="a7"/>
        <w:rFonts w:ascii="Times New Roman" w:hAnsi="Times New Roman" w:cs="Times New Roman"/>
        <w:sz w:val="24"/>
      </w:rPr>
      <w:instrText xml:space="preserve">PAGE  </w:instrText>
    </w:r>
    <w:r w:rsidRPr="00464BD9">
      <w:rPr>
        <w:rStyle w:val="a7"/>
        <w:rFonts w:ascii="Times New Roman" w:hAnsi="Times New Roman" w:cs="Times New Roman"/>
        <w:sz w:val="24"/>
      </w:rPr>
      <w:fldChar w:fldCharType="separate"/>
    </w:r>
    <w:r>
      <w:rPr>
        <w:rStyle w:val="a7"/>
        <w:rFonts w:ascii="Times New Roman" w:hAnsi="Times New Roman" w:cs="Times New Roman"/>
        <w:noProof/>
        <w:sz w:val="24"/>
      </w:rPr>
      <w:t>15</w:t>
    </w:r>
    <w:r w:rsidRPr="00464BD9">
      <w:rPr>
        <w:rStyle w:val="a7"/>
        <w:rFonts w:ascii="Times New Roman" w:hAnsi="Times New Roman" w:cs="Times New Roman"/>
        <w:sz w:val="24"/>
      </w:rPr>
      <w:fldChar w:fldCharType="end"/>
    </w:r>
  </w:p>
  <w:p w:rsidR="00464BD9" w:rsidRPr="00464BD9" w:rsidRDefault="00464BD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D9" w:rsidRDefault="00464B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D9"/>
    <w:rsid w:val="00264312"/>
    <w:rsid w:val="00464BD9"/>
    <w:rsid w:val="0092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64EB9E-C6C6-4C1C-8A7D-8A284E9C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64BD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464BD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64BD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64BD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64BD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64BD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464BD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464BD9"/>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464BD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64BD9"/>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464BD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64BD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64BD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64BD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64BD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64BD9"/>
    <w:rPr>
      <w:rFonts w:ascii="Times New Roman" w:hAnsi="Times New Roman" w:cs="Times New Roman" w:hint="default"/>
      <w:caps/>
    </w:rPr>
  </w:style>
  <w:style w:type="character" w:customStyle="1" w:styleId="promulgator">
    <w:name w:val="promulgator"/>
    <w:basedOn w:val="a0"/>
    <w:rsid w:val="00464BD9"/>
    <w:rPr>
      <w:rFonts w:ascii="Times New Roman" w:hAnsi="Times New Roman" w:cs="Times New Roman" w:hint="default"/>
      <w:caps/>
    </w:rPr>
  </w:style>
  <w:style w:type="character" w:customStyle="1" w:styleId="datepr">
    <w:name w:val="datepr"/>
    <w:basedOn w:val="a0"/>
    <w:rsid w:val="00464BD9"/>
    <w:rPr>
      <w:rFonts w:ascii="Times New Roman" w:hAnsi="Times New Roman" w:cs="Times New Roman" w:hint="default"/>
    </w:rPr>
  </w:style>
  <w:style w:type="character" w:customStyle="1" w:styleId="number">
    <w:name w:val="number"/>
    <w:basedOn w:val="a0"/>
    <w:rsid w:val="00464BD9"/>
    <w:rPr>
      <w:rFonts w:ascii="Times New Roman" w:hAnsi="Times New Roman" w:cs="Times New Roman" w:hint="default"/>
    </w:rPr>
  </w:style>
  <w:style w:type="character" w:customStyle="1" w:styleId="post">
    <w:name w:val="post"/>
    <w:basedOn w:val="a0"/>
    <w:rsid w:val="00464BD9"/>
    <w:rPr>
      <w:rFonts w:ascii="Times New Roman" w:hAnsi="Times New Roman" w:cs="Times New Roman" w:hint="default"/>
      <w:b/>
      <w:bCs/>
      <w:sz w:val="22"/>
      <w:szCs w:val="22"/>
    </w:rPr>
  </w:style>
  <w:style w:type="character" w:customStyle="1" w:styleId="pers">
    <w:name w:val="pers"/>
    <w:basedOn w:val="a0"/>
    <w:rsid w:val="00464BD9"/>
    <w:rPr>
      <w:rFonts w:ascii="Times New Roman" w:hAnsi="Times New Roman" w:cs="Times New Roman" w:hint="default"/>
      <w:b/>
      <w:bCs/>
      <w:sz w:val="22"/>
      <w:szCs w:val="22"/>
    </w:rPr>
  </w:style>
  <w:style w:type="paragraph" w:styleId="a3">
    <w:name w:val="header"/>
    <w:basedOn w:val="a"/>
    <w:link w:val="a4"/>
    <w:uiPriority w:val="99"/>
    <w:unhideWhenUsed/>
    <w:rsid w:val="00464B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4BD9"/>
  </w:style>
  <w:style w:type="paragraph" w:styleId="a5">
    <w:name w:val="footer"/>
    <w:basedOn w:val="a"/>
    <w:link w:val="a6"/>
    <w:uiPriority w:val="99"/>
    <w:unhideWhenUsed/>
    <w:rsid w:val="00464B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4BD9"/>
  </w:style>
  <w:style w:type="character" w:styleId="a7">
    <w:name w:val="page number"/>
    <w:basedOn w:val="a0"/>
    <w:uiPriority w:val="99"/>
    <w:semiHidden/>
    <w:unhideWhenUsed/>
    <w:rsid w:val="00464BD9"/>
  </w:style>
  <w:style w:type="table" w:styleId="a8">
    <w:name w:val="Table Grid"/>
    <w:basedOn w:val="a1"/>
    <w:uiPriority w:val="39"/>
    <w:rsid w:val="00464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6446</Words>
  <Characters>41648</Characters>
  <Application>Microsoft Office Word</Application>
  <DocSecurity>0</DocSecurity>
  <Lines>1067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1</cp:revision>
  <dcterms:created xsi:type="dcterms:W3CDTF">2026-04-02T08:14:00Z</dcterms:created>
  <dcterms:modified xsi:type="dcterms:W3CDTF">2026-04-02T08:15:00Z</dcterms:modified>
</cp:coreProperties>
</file>